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8115A6" w:rsidTr="00AC160F">
        <w:trPr>
          <w:trHeight w:hRule="exact" w:val="43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115A6" w:rsidRDefault="008115A6" w:rsidP="00AC160F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8115A6" w:rsidRDefault="008115A6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8115A6" w:rsidTr="00AC160F">
        <w:trPr>
          <w:trHeight w:hRule="exact" w:val="40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115A6" w:rsidRDefault="008115A6" w:rsidP="00AC160F">
            <w:pP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 xml:space="preserve">احصاء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8115A6" w:rsidRDefault="008115A6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8115A6" w:rsidTr="00AC160F">
        <w:trPr>
          <w:trHeight w:hRule="exact" w:val="67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115A6" w:rsidRPr="00C01D28" w:rsidRDefault="008115A6" w:rsidP="00AC160F">
            <w:pPr>
              <w:pStyle w:val="3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bookmarkStart w:id="0" w:name="_GoBack"/>
            <w:proofErr w:type="gramStart"/>
            <w:r w:rsidRPr="00C01D28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مهدي</w:t>
            </w:r>
            <w:proofErr w:type="gramEnd"/>
            <w:r w:rsidRPr="00C01D28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 محمد البياع</w:t>
            </w:r>
            <w:bookmarkEnd w:id="0"/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8115A6" w:rsidRDefault="008115A6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8115A6" w:rsidTr="00AC160F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115A6" w:rsidRDefault="008115A6" w:rsidP="00AC160F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8115A6" w:rsidRDefault="008115A6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8115A6" w:rsidTr="00AC160F">
        <w:trPr>
          <w:trHeight w:hRule="exact" w:val="538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8115A6" w:rsidRDefault="008115A6" w:rsidP="00AC160F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890" t="8255" r="9525" b="12700"/>
                      <wp:wrapNone/>
                      <wp:docPr id="7" name="شكل بيضاو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7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8115A6" w:rsidRDefault="008115A6" w:rsidP="00AC160F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6350" t="8890" r="12065" b="12065"/>
                      <wp:wrapNone/>
                      <wp:docPr id="6" name="شكل بيضاو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xo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PMBIkgqOaPN9+2n7GW2+be83PzZft1+292jg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8115A6" w:rsidRDefault="008115A6" w:rsidP="00AC160F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255" t="8255" r="10160" b="12700"/>
                      <wp:wrapNone/>
                      <wp:docPr id="5" name="شكل بيضاو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8115A6" w:rsidRDefault="008115A6" w:rsidP="00AC160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4605" t="9525" r="13335" b="11430"/>
                      <wp:wrapNone/>
                      <wp:docPr id="4" name="شكل بيضاو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c0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8115A6" w:rsidRDefault="008115A6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8115A6" w:rsidTr="00AC160F">
        <w:trPr>
          <w:trHeight w:hRule="exact" w:val="352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115A6" w:rsidRDefault="008115A6" w:rsidP="00AC160F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20955</wp:posOffset>
                      </wp:positionV>
                      <wp:extent cx="153035" cy="160020"/>
                      <wp:effectExtent l="20955" t="21590" r="35560" b="46990"/>
                      <wp:wrapNone/>
                      <wp:docPr id="3" name="شكل بيضاو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26" style="position:absolute;left:0;text-align:left;margin-left:3.65pt;margin-top:1.6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115A6" w:rsidRDefault="008115A6" w:rsidP="00AC160F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26670</wp:posOffset>
                      </wp:positionV>
                      <wp:extent cx="153035" cy="160020"/>
                      <wp:effectExtent l="10795" t="8255" r="7620" b="12700"/>
                      <wp:wrapNone/>
                      <wp:docPr id="2" name="شكل بيضاو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" o:spid="_x0000_s1026" style="position:absolute;left:0;text-align:left;margin-left:8.1pt;margin-top:2.1pt;width:12.05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20955</wp:posOffset>
                      </wp:positionV>
                      <wp:extent cx="200660" cy="160020"/>
                      <wp:effectExtent l="11430" t="12065" r="6985" b="8890"/>
                      <wp:wrapNone/>
                      <wp:docPr id="1" name="شكل بيضاو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" o:spid="_x0000_s1026" style="position:absolute;left:0;text-align:left;margin-left:3.65pt;margin-top:1.65pt;width:15.8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" strokecolor="white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8115A6" w:rsidRDefault="008115A6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8115A6" w:rsidTr="00AC160F">
        <w:trPr>
          <w:trHeight w:hRule="exact" w:val="72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115A6" w:rsidRPr="00C8634E" w:rsidRDefault="008115A6" w:rsidP="00AC160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C8634E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استخدام أساليب التمهيد </w:t>
            </w:r>
            <w:proofErr w:type="spellStart"/>
            <w:r w:rsidRPr="00C8634E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المويجية</w:t>
            </w:r>
            <w:proofErr w:type="spellEnd"/>
            <w:r w:rsidRPr="00C8634E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 في تشخيص بعض من نماذج السلاسل الزمنية </w:t>
            </w:r>
            <w:proofErr w:type="spellStart"/>
            <w:r w:rsidRPr="00C8634E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اللاخطية</w:t>
            </w:r>
            <w:proofErr w:type="spellEnd"/>
            <w:r w:rsidRPr="00C8634E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 باستخدام المحاكاة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8115A6" w:rsidRDefault="008115A6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8115A6" w:rsidTr="00AC160F">
        <w:trPr>
          <w:trHeight w:hRule="exact" w:val="43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115A6" w:rsidRPr="00EA0E51" w:rsidRDefault="008115A6" w:rsidP="00AC160F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5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1429 </w:t>
            </w:r>
            <w:proofErr w:type="gramStart"/>
            <w:r w:rsidRPr="00EA0E5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هجري</w:t>
            </w:r>
            <w:proofErr w:type="gramEnd"/>
            <w:r>
              <w:rPr>
                <w:b/>
                <w:bCs/>
                <w:sz w:val="32"/>
                <w:szCs w:val="32"/>
                <w:lang w:bidi="ar-IQ"/>
              </w:rPr>
              <w:t xml:space="preserve">                                          </w:t>
            </w:r>
            <w:r>
              <w:rPr>
                <w:sz w:val="28"/>
                <w:szCs w:val="28"/>
                <w:rtl/>
              </w:rPr>
              <w:t xml:space="preserve"> </w:t>
            </w:r>
            <w:r w:rsidRPr="00EA0E5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2008 ميلادي</w:t>
            </w:r>
          </w:p>
          <w:p w:rsidR="008115A6" w:rsidRDefault="008115A6" w:rsidP="00AC160F">
            <w:pPr>
              <w:rPr>
                <w:rFonts w:cs="Simplified Arabic"/>
                <w:sz w:val="36"/>
                <w:szCs w:val="36"/>
                <w:rtl/>
              </w:rPr>
            </w:pPr>
          </w:p>
          <w:p w:rsidR="008115A6" w:rsidRDefault="008115A6" w:rsidP="00AC160F">
            <w:pPr>
              <w:pStyle w:val="3"/>
              <w:rPr>
                <w:sz w:val="28"/>
                <w:szCs w:val="28"/>
                <w:rtl/>
              </w:rPr>
            </w:pPr>
          </w:p>
          <w:p w:rsidR="008115A6" w:rsidRDefault="008115A6" w:rsidP="00AC160F">
            <w:pPr>
              <w:tabs>
                <w:tab w:val="left" w:pos="4843"/>
              </w:tabs>
              <w:jc w:val="center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8115A6" w:rsidRDefault="008115A6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8115A6" w:rsidTr="00AC160F">
        <w:trPr>
          <w:trHeight w:val="5547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8115A6" w:rsidRPr="00C01D28" w:rsidRDefault="008115A6" w:rsidP="00AC160F">
            <w:pPr>
              <w:jc w:val="both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C01D28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أن بناء النماذج في السلاسل الزمنية يتطلب عدداً من الخطوات المهمة والمكملة لبعضها البعض ويعد التشخيص </w:t>
            </w:r>
            <w:r w:rsidRPr="00C01D28">
              <w:rPr>
                <w:rFonts w:ascii="Times New Roman" w:hAnsi="Times New Roman"/>
                <w:b/>
                <w:bCs/>
                <w:lang w:bidi="ar-IQ"/>
              </w:rPr>
              <w:t>(Identification)</w:t>
            </w:r>
            <w:r w:rsidRPr="00C01D28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أولى هذه الخطوات وأهمها لأنها تشكل الأساس في تحديد نوع الأنموذج ورتبته، هذا ويعد تشخيص نماذج السلاسل الزمنية </w:t>
            </w:r>
            <w:proofErr w:type="spellStart"/>
            <w:r w:rsidRPr="00C01D28">
              <w:rPr>
                <w:rFonts w:ascii="Times New Roman" w:hAnsi="Times New Roman"/>
                <w:b/>
                <w:bCs/>
                <w:rtl/>
                <w:lang w:bidi="ar-IQ"/>
              </w:rPr>
              <w:t>اللاخطية</w:t>
            </w:r>
            <w:proofErr w:type="spellEnd"/>
            <w:r w:rsidRPr="00C01D28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من أصعب الأمور التي قد تواجه الباحثين في مجال السلاسل الزمنية وقد انحصرت لوقتٍ طويلٍ من الزمن في عددٍ محدد من النماذج </w:t>
            </w:r>
            <w:proofErr w:type="spellStart"/>
            <w:r w:rsidRPr="00C01D28">
              <w:rPr>
                <w:rFonts w:ascii="Times New Roman" w:hAnsi="Times New Roman"/>
                <w:b/>
                <w:bCs/>
                <w:rtl/>
                <w:lang w:bidi="ar-IQ"/>
              </w:rPr>
              <w:t>اللاخطية</w:t>
            </w:r>
            <w:proofErr w:type="spellEnd"/>
            <w:r w:rsidRPr="00C01D28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وبالرتب الدنيا منها فقط.</w:t>
            </w:r>
          </w:p>
          <w:p w:rsidR="008115A6" w:rsidRPr="00C01D28" w:rsidRDefault="008115A6" w:rsidP="00AC160F">
            <w:pPr>
              <w:jc w:val="both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C01D28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وبتطور أساليب المعالجات الإحصائية ظهرت في منتصف الثمانينات من القرن المنصرم فكرة التحويلات </w:t>
            </w:r>
            <w:proofErr w:type="spellStart"/>
            <w:r w:rsidRPr="00C01D28">
              <w:rPr>
                <w:rFonts w:ascii="Times New Roman" w:hAnsi="Times New Roman"/>
                <w:b/>
                <w:bCs/>
                <w:rtl/>
                <w:lang w:bidi="ar-IQ"/>
              </w:rPr>
              <w:t>المويجية</w:t>
            </w:r>
            <w:proofErr w:type="spellEnd"/>
            <w:r w:rsidRPr="00C01D28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ولم تستخدم هذه التحويلات في السلاسل الزمنية إلا في بداية هذا القرن وقد انحصرت غالبيتها العظمى في تشخيص النماذج الخطية غير المستقرة حصراً وتعد هذه الأطروحة واحدة من </w:t>
            </w:r>
            <w:proofErr w:type="spellStart"/>
            <w:r w:rsidRPr="00C01D28">
              <w:rPr>
                <w:rFonts w:ascii="Times New Roman" w:hAnsi="Times New Roman"/>
                <w:b/>
                <w:bCs/>
                <w:rtl/>
                <w:lang w:bidi="ar-IQ"/>
              </w:rPr>
              <w:t>الأطاريح</w:t>
            </w:r>
            <w:proofErr w:type="spellEnd"/>
            <w:r w:rsidRPr="00C01D28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والتي تناولت استخدام مرشحات التمهيد </w:t>
            </w:r>
            <w:proofErr w:type="spellStart"/>
            <w:r w:rsidRPr="00C01D28">
              <w:rPr>
                <w:rFonts w:ascii="Times New Roman" w:hAnsi="Times New Roman"/>
                <w:b/>
                <w:bCs/>
                <w:rtl/>
                <w:lang w:bidi="ar-IQ"/>
              </w:rPr>
              <w:t>المويجية</w:t>
            </w:r>
            <w:proofErr w:type="spellEnd"/>
            <w:r w:rsidRPr="00C01D28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في تشخيص نماذج السلاسل الزمنية </w:t>
            </w:r>
            <w:proofErr w:type="spellStart"/>
            <w:r w:rsidRPr="00C01D28">
              <w:rPr>
                <w:rFonts w:ascii="Times New Roman" w:hAnsi="Times New Roman"/>
                <w:b/>
                <w:bCs/>
                <w:rtl/>
                <w:lang w:bidi="ar-IQ"/>
              </w:rPr>
              <w:t>اللاخطية</w:t>
            </w:r>
            <w:proofErr w:type="spellEnd"/>
            <w:r w:rsidRPr="00C01D28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وذلك من خلال طريقة </w:t>
            </w:r>
            <w:proofErr w:type="spellStart"/>
            <w:r w:rsidRPr="00C01D28">
              <w:rPr>
                <w:rFonts w:ascii="Times New Roman" w:hAnsi="Times New Roman"/>
                <w:b/>
                <w:bCs/>
                <w:rtl/>
                <w:lang w:bidi="ar-IQ"/>
              </w:rPr>
              <w:t>لامعلمية</w:t>
            </w:r>
            <w:proofErr w:type="spellEnd"/>
            <w:r w:rsidRPr="00C01D28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يمكن من خلالها تشخيص أي أنموذج سلاسل زمنية </w:t>
            </w:r>
            <w:proofErr w:type="spellStart"/>
            <w:r w:rsidRPr="00C01D28">
              <w:rPr>
                <w:rFonts w:ascii="Times New Roman" w:hAnsi="Times New Roman"/>
                <w:b/>
                <w:bCs/>
                <w:rtl/>
                <w:lang w:bidi="ar-IQ"/>
              </w:rPr>
              <w:t>لاخطية</w:t>
            </w:r>
            <w:proofErr w:type="spellEnd"/>
            <w:r w:rsidRPr="00C01D28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وأياً تكن رتبته.</w:t>
            </w:r>
          </w:p>
          <w:p w:rsidR="008115A6" w:rsidRPr="00C01D28" w:rsidRDefault="008115A6" w:rsidP="00AC160F">
            <w:pPr>
              <w:jc w:val="both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C01D28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كما أقترح الباحث </w:t>
            </w:r>
            <w:proofErr w:type="spellStart"/>
            <w:r w:rsidRPr="00C01D28">
              <w:rPr>
                <w:rFonts w:ascii="Times New Roman" w:hAnsi="Times New Roman"/>
                <w:b/>
                <w:bCs/>
                <w:rtl/>
                <w:lang w:bidi="ar-IQ"/>
              </w:rPr>
              <w:t>أنموذجاً</w:t>
            </w:r>
            <w:proofErr w:type="spellEnd"/>
            <w:r w:rsidRPr="00C01D28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C01D28">
              <w:rPr>
                <w:rFonts w:ascii="Times New Roman" w:hAnsi="Times New Roman"/>
                <w:b/>
                <w:bCs/>
                <w:rtl/>
                <w:lang w:bidi="ar-IQ"/>
              </w:rPr>
              <w:t>لاخطياً</w:t>
            </w:r>
            <w:proofErr w:type="spellEnd"/>
            <w:r w:rsidRPr="00C01D28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مقترحاً يقوم على استخدام نوع جديد من أنواع العتبة وهي العتبة </w:t>
            </w:r>
            <w:proofErr w:type="spellStart"/>
            <w:r w:rsidRPr="00C01D28">
              <w:rPr>
                <w:rFonts w:ascii="Times New Roman" w:hAnsi="Times New Roman"/>
                <w:b/>
                <w:bCs/>
                <w:rtl/>
                <w:lang w:bidi="ar-IQ"/>
              </w:rPr>
              <w:t>العاموديه</w:t>
            </w:r>
            <w:proofErr w:type="spellEnd"/>
            <w:r w:rsidRPr="00C01D28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بدلاً من نماذج العتبة الأفقية المستخدمة سابقاً ودمج فكرة هذا الأنموذج مع نماذج السلاسل الزمنية الثنائية الخطية القطرية الصافية ليظهر أنموذج السلاسل الزمنية الثنائية الخطية القطرية الصافية ذات العتبة </w:t>
            </w:r>
            <w:proofErr w:type="spellStart"/>
            <w:r w:rsidRPr="00C01D28">
              <w:rPr>
                <w:rFonts w:ascii="Times New Roman" w:hAnsi="Times New Roman"/>
                <w:b/>
                <w:bCs/>
                <w:rtl/>
                <w:lang w:bidi="ar-IQ"/>
              </w:rPr>
              <w:t>العاموديه</w:t>
            </w:r>
            <w:proofErr w:type="spellEnd"/>
            <w:r w:rsidRPr="00C01D28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</w:t>
            </w:r>
            <w:r w:rsidRPr="00C01D28">
              <w:rPr>
                <w:rFonts w:ascii="Times New Roman" w:hAnsi="Times New Roman"/>
                <w:b/>
                <w:bCs/>
                <w:lang w:bidi="ar-IQ"/>
              </w:rPr>
              <w:t>DPBL –VT</w:t>
            </w:r>
            <w:r w:rsidRPr="00C01D28">
              <w:rPr>
                <w:rFonts w:ascii="Times New Roman" w:hAnsi="Times New Roman"/>
                <w:b/>
                <w:bCs/>
                <w:rtl/>
                <w:lang w:bidi="ar-IQ"/>
              </w:rPr>
              <w:t>.</w:t>
            </w:r>
          </w:p>
          <w:p w:rsidR="008115A6" w:rsidRPr="00C01D28" w:rsidRDefault="008115A6" w:rsidP="00AC160F">
            <w:pPr>
              <w:jc w:val="both"/>
              <w:rPr>
                <w:rFonts w:ascii="Times New Roman" w:hAnsi="Times New Roman"/>
                <w:b/>
                <w:bCs/>
                <w:lang w:val="en-US" w:bidi="ar-IQ"/>
              </w:rPr>
            </w:pPr>
            <w:r w:rsidRPr="00C01D28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ومن خلال استخدام أسلوب المحاكاة تمت البرهنة على كفاءة استخدام مرشحات التمهيد </w:t>
            </w:r>
            <w:proofErr w:type="spellStart"/>
            <w:r w:rsidRPr="00C01D28">
              <w:rPr>
                <w:rFonts w:ascii="Times New Roman" w:hAnsi="Times New Roman"/>
                <w:b/>
                <w:bCs/>
                <w:rtl/>
                <w:lang w:bidi="ar-IQ"/>
              </w:rPr>
              <w:t>المويجية</w:t>
            </w:r>
            <w:proofErr w:type="spellEnd"/>
            <w:r w:rsidRPr="00C01D28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في تشخيص عدد من النماذج </w:t>
            </w:r>
            <w:proofErr w:type="spellStart"/>
            <w:r w:rsidRPr="00C01D28">
              <w:rPr>
                <w:rFonts w:ascii="Times New Roman" w:hAnsi="Times New Roman"/>
                <w:b/>
                <w:bCs/>
                <w:rtl/>
                <w:lang w:bidi="ar-IQ"/>
              </w:rPr>
              <w:t>اللاخطية</w:t>
            </w:r>
            <w:proofErr w:type="spellEnd"/>
            <w:r w:rsidRPr="00C01D28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مثل نماذج السلاسل الزمنية الثنائية الخطية القطرية الصافية </w:t>
            </w:r>
            <w:r w:rsidRPr="00C01D28">
              <w:rPr>
                <w:rFonts w:ascii="Times New Roman" w:hAnsi="Times New Roman"/>
                <w:b/>
                <w:bCs/>
                <w:lang w:bidi="ar-IQ"/>
              </w:rPr>
              <w:t>DPBL</w:t>
            </w:r>
            <w:r w:rsidRPr="00C01D28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ونماذج الانحدار الذاتي بمعالم متغيرة زمنياً </w:t>
            </w:r>
            <w:r w:rsidRPr="00C01D28">
              <w:rPr>
                <w:rFonts w:ascii="Times New Roman" w:hAnsi="Times New Roman"/>
                <w:b/>
                <w:bCs/>
                <w:lang w:bidi="ar-IQ"/>
              </w:rPr>
              <w:t>RC-AR</w:t>
            </w:r>
            <w:r w:rsidRPr="00C01D28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ونماذج المتوسطات المتحركة بمعالم متغيرة زمنياً </w:t>
            </w:r>
            <w:r w:rsidRPr="00C01D28">
              <w:rPr>
                <w:rFonts w:ascii="Times New Roman" w:hAnsi="Times New Roman"/>
                <w:b/>
                <w:bCs/>
                <w:lang w:bidi="ar-IQ"/>
              </w:rPr>
              <w:t>RC-MA</w:t>
            </w:r>
            <w:r w:rsidRPr="00C01D28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بالإضافة طبعاً للأنموذج المقترح وذلك من خلال عدد من حجوم العينات وباستخدام دالة</w:t>
            </w:r>
            <w:proofErr w:type="spellStart"/>
            <w:r w:rsidRPr="00C01D28">
              <w:rPr>
                <w:rFonts w:ascii="Times New Roman" w:hAnsi="Times New Roman"/>
                <w:b/>
                <w:bCs/>
                <w:lang w:bidi="ar-IQ"/>
              </w:rPr>
              <w:t>Daubechies</w:t>
            </w:r>
            <w:proofErr w:type="spellEnd"/>
            <w:r w:rsidRPr="00C01D28">
              <w:rPr>
                <w:rFonts w:ascii="Times New Roman" w:hAnsi="Times New Roman"/>
                <w:b/>
                <w:bCs/>
                <w:lang w:bidi="ar-IQ"/>
              </w:rPr>
              <w:t xml:space="preserve"> </w:t>
            </w:r>
            <w:r w:rsidRPr="00C01D28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C01D28">
              <w:rPr>
                <w:rFonts w:ascii="Times New Roman" w:hAnsi="Times New Roman"/>
                <w:b/>
                <w:bCs/>
                <w:rtl/>
                <w:lang w:bidi="ar-IQ"/>
              </w:rPr>
              <w:t>المويجية</w:t>
            </w:r>
            <w:proofErr w:type="spellEnd"/>
            <w:r w:rsidRPr="00C01D28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تم اختيار عدد من المرشحات في كل تجربة.    </w:t>
            </w:r>
            <w:r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8115A6" w:rsidRDefault="008115A6" w:rsidP="00AC160F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8115A6" w:rsidRDefault="008115A6" w:rsidP="00AC160F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8115A6" w:rsidRDefault="008115A6" w:rsidP="00AC160F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AA6C71" w:rsidRDefault="00AA6C71"/>
    <w:sectPr w:rsidR="00AA6C71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A6"/>
    <w:rsid w:val="008115A6"/>
    <w:rsid w:val="009F515C"/>
    <w:rsid w:val="00AA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A6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rsid w:val="008115A6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rsid w:val="008115A6"/>
    <w:rPr>
      <w:rFonts w:ascii="Cambria" w:eastAsia="Cambria" w:hAnsi="Cambria" w:cs="Times New Roman"/>
      <w:sz w:val="16"/>
      <w:szCs w:val="16"/>
      <w:lang w:val="en-GB"/>
    </w:rPr>
  </w:style>
  <w:style w:type="character" w:customStyle="1" w:styleId="hps">
    <w:name w:val="hps"/>
    <w:basedOn w:val="a0"/>
    <w:rsid w:val="008115A6"/>
  </w:style>
  <w:style w:type="character" w:customStyle="1" w:styleId="shorttext">
    <w:name w:val="short_text"/>
    <w:basedOn w:val="a0"/>
    <w:rsid w:val="00811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A6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rsid w:val="008115A6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rsid w:val="008115A6"/>
    <w:rPr>
      <w:rFonts w:ascii="Cambria" w:eastAsia="Cambria" w:hAnsi="Cambria" w:cs="Times New Roman"/>
      <w:sz w:val="16"/>
      <w:szCs w:val="16"/>
      <w:lang w:val="en-GB"/>
    </w:rPr>
  </w:style>
  <w:style w:type="character" w:customStyle="1" w:styleId="hps">
    <w:name w:val="hps"/>
    <w:basedOn w:val="a0"/>
    <w:rsid w:val="008115A6"/>
  </w:style>
  <w:style w:type="character" w:customStyle="1" w:styleId="shorttext">
    <w:name w:val="short_text"/>
    <w:basedOn w:val="a0"/>
    <w:rsid w:val="00811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1</cp:revision>
  <dcterms:created xsi:type="dcterms:W3CDTF">2015-01-07T06:33:00Z</dcterms:created>
  <dcterms:modified xsi:type="dcterms:W3CDTF">2015-01-07T06:33:00Z</dcterms:modified>
</cp:coreProperties>
</file>