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59"/>
        <w:bidiVisual/>
        <w:tblW w:w="10890"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7F140F" w:rsidTr="004946A2">
        <w:trPr>
          <w:trHeight w:hRule="exact" w:val="576"/>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F140F" w:rsidRPr="0041272F" w:rsidRDefault="007F140F" w:rsidP="004946A2">
            <w:pPr>
              <w:rPr>
                <w:b/>
                <w:bCs/>
                <w:sz w:val="32"/>
                <w:szCs w:val="32"/>
                <w:lang w:val="en-US" w:bidi="ar-IQ"/>
              </w:rPr>
            </w:pPr>
            <w:r w:rsidRPr="0041272F">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F140F" w:rsidRDefault="007F140F" w:rsidP="004946A2">
            <w:pPr>
              <w:jc w:val="right"/>
              <w:rPr>
                <w:rFonts w:ascii="Tahoma" w:hAnsi="Tahoma" w:cs="Tahoma"/>
                <w:lang w:val="en-US" w:bidi="ar-IQ"/>
              </w:rPr>
            </w:pPr>
            <w:r>
              <w:rPr>
                <w:rFonts w:ascii="Tahoma" w:hAnsi="Tahoma" w:cs="Tahoma"/>
                <w:lang w:val="en-US" w:bidi="ar-IQ"/>
              </w:rPr>
              <w:t>College  Name</w:t>
            </w:r>
          </w:p>
        </w:tc>
      </w:tr>
      <w:tr w:rsidR="007F140F" w:rsidTr="004946A2">
        <w:trPr>
          <w:trHeight w:hRule="exact" w:val="398"/>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F140F" w:rsidRPr="0041272F" w:rsidRDefault="007F140F" w:rsidP="004946A2">
            <w:pPr>
              <w:jc w:val="right"/>
              <w:rPr>
                <w:b/>
                <w:bCs/>
                <w:sz w:val="32"/>
                <w:szCs w:val="32"/>
                <w:lang w:val="en-US" w:bidi="ar-IQ"/>
              </w:rPr>
            </w:pPr>
            <w:r w:rsidRPr="0041272F">
              <w:rPr>
                <w:b/>
                <w:bCs/>
                <w:sz w:val="32"/>
                <w:szCs w:val="32"/>
                <w:rtl/>
                <w:lang w:val="en-US" w:bidi="ar-IQ"/>
              </w:rPr>
              <w:t>ادارة صناعية</w:t>
            </w:r>
            <w:r w:rsidRPr="0041272F">
              <w:rPr>
                <w:b/>
                <w:bCs/>
                <w:sz w:val="32"/>
                <w:szCs w:val="32"/>
                <w:lang w:val="en-US" w:bidi="ar-IQ"/>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F140F" w:rsidRDefault="007F140F" w:rsidP="004946A2">
            <w:pPr>
              <w:jc w:val="right"/>
              <w:rPr>
                <w:rFonts w:ascii="Tahoma" w:hAnsi="Tahoma" w:cs="Tahoma"/>
                <w:lang w:val="en-US" w:bidi="ar-IQ"/>
              </w:rPr>
            </w:pPr>
            <w:r>
              <w:rPr>
                <w:rFonts w:ascii="Tahoma" w:hAnsi="Tahoma" w:cs="Tahoma"/>
                <w:lang w:val="en-US" w:bidi="ar-IQ"/>
              </w:rPr>
              <w:t>Department</w:t>
            </w:r>
          </w:p>
        </w:tc>
      </w:tr>
      <w:tr w:rsidR="007F140F" w:rsidTr="004946A2">
        <w:trPr>
          <w:trHeight w:hRule="exact" w:val="813"/>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F140F" w:rsidRPr="0041272F" w:rsidRDefault="007F140F" w:rsidP="004946A2">
            <w:pPr>
              <w:rPr>
                <w:rFonts w:hint="cs"/>
                <w:b/>
                <w:bCs/>
                <w:color w:val="993300"/>
                <w:sz w:val="32"/>
                <w:szCs w:val="32"/>
                <w:lang w:bidi="ar-AE"/>
              </w:rPr>
            </w:pPr>
            <w:r w:rsidRPr="0041272F">
              <w:rPr>
                <w:rFonts w:hint="cs"/>
                <w:b/>
                <w:bCs/>
                <w:color w:val="993300"/>
                <w:sz w:val="32"/>
                <w:szCs w:val="32"/>
                <w:rtl/>
                <w:lang w:bidi="ar-AE"/>
              </w:rPr>
              <w:t>الاء طلال ياسين ابراهيم</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F140F" w:rsidRDefault="007F140F" w:rsidP="004946A2">
            <w:pPr>
              <w:jc w:val="right"/>
              <w:rPr>
                <w:rFonts w:ascii="Tahoma" w:hAnsi="Tahoma" w:cs="Tahoma"/>
                <w:lang w:val="en-US" w:bidi="ar-IQ"/>
              </w:rPr>
            </w:pPr>
            <w:r>
              <w:rPr>
                <w:rFonts w:ascii="Tahoma" w:hAnsi="Tahoma" w:cs="Tahoma"/>
                <w:lang w:val="en-US" w:bidi="ar-IQ"/>
              </w:rPr>
              <w:t>Full Name as written   in Passport</w:t>
            </w:r>
          </w:p>
        </w:tc>
      </w:tr>
      <w:tr w:rsidR="007F140F" w:rsidTr="004946A2">
        <w:trPr>
          <w:trHeight w:hRule="exact" w:val="453"/>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F140F" w:rsidRDefault="007F140F" w:rsidP="004946A2">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F140F" w:rsidRDefault="007F140F" w:rsidP="004946A2">
            <w:pPr>
              <w:jc w:val="right"/>
              <w:rPr>
                <w:rFonts w:ascii="Tahoma" w:hAnsi="Tahoma" w:cs="Tahoma"/>
                <w:lang w:val="en-US" w:bidi="ar-IQ"/>
              </w:rPr>
            </w:pPr>
            <w:r>
              <w:rPr>
                <w:rFonts w:ascii="Tahoma" w:hAnsi="Tahoma" w:cs="Tahoma"/>
                <w:lang w:val="en-US" w:bidi="ar-IQ"/>
              </w:rPr>
              <w:t>e-mail</w:t>
            </w:r>
          </w:p>
        </w:tc>
      </w:tr>
      <w:tr w:rsidR="007F140F" w:rsidTr="004946A2">
        <w:trPr>
          <w:trHeight w:hRule="exact" w:val="561"/>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7F140F" w:rsidRDefault="007F140F" w:rsidP="004946A2">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7F140F" w:rsidRDefault="007F140F" w:rsidP="004946A2">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7F140F" w:rsidRDefault="007F140F" w:rsidP="004946A2">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7F140F" w:rsidRDefault="007F140F" w:rsidP="004946A2">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F140F" w:rsidRDefault="007F140F" w:rsidP="004946A2">
            <w:pPr>
              <w:jc w:val="right"/>
              <w:rPr>
                <w:rFonts w:ascii="Tahoma" w:hAnsi="Tahoma" w:cs="Tahoma"/>
                <w:lang w:val="en-US" w:bidi="ar-IQ"/>
              </w:rPr>
            </w:pPr>
            <w:r>
              <w:rPr>
                <w:rFonts w:ascii="Tahoma" w:hAnsi="Tahoma" w:cs="Tahoma"/>
                <w:lang w:val="en-US" w:bidi="ar-IQ"/>
              </w:rPr>
              <w:t xml:space="preserve">Career </w:t>
            </w:r>
          </w:p>
        </w:tc>
      </w:tr>
      <w:tr w:rsidR="007F140F" w:rsidTr="004946A2">
        <w:trPr>
          <w:trHeight w:hRule="exact" w:val="453"/>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7F140F" w:rsidRDefault="007F140F" w:rsidP="004946A2">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7F140F" w:rsidRDefault="007F140F" w:rsidP="004946A2">
            <w:pPr>
              <w:jc w:val="right"/>
              <w:rPr>
                <w:lang w:val="en-US" w:bidi="ar-IQ"/>
              </w:rPr>
            </w:pPr>
            <w:r>
              <w:rPr>
                <w:rtl/>
              </w:rPr>
              <w:pict>
                <v:oval id="_x0000_s1030"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F140F" w:rsidRDefault="007F140F" w:rsidP="004946A2">
            <w:pPr>
              <w:jc w:val="right"/>
              <w:rPr>
                <w:rFonts w:ascii="Tahoma" w:hAnsi="Tahoma" w:cs="Tahoma"/>
                <w:lang w:val="en-US" w:bidi="ar-IQ"/>
              </w:rPr>
            </w:pPr>
          </w:p>
        </w:tc>
      </w:tr>
      <w:tr w:rsidR="007F140F" w:rsidTr="004946A2">
        <w:trPr>
          <w:trHeight w:hRule="exact" w:val="834"/>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F140F" w:rsidRPr="0004279D" w:rsidRDefault="007F140F" w:rsidP="004946A2">
            <w:pPr>
              <w:pStyle w:val="BodyText"/>
              <w:rPr>
                <w:rFonts w:ascii="Arial" w:hAnsi="Arial" w:cs="Arial" w:hint="cs"/>
                <w:color w:val="993300"/>
                <w:sz w:val="24"/>
                <w:szCs w:val="24"/>
                <w:rtl/>
              </w:rPr>
            </w:pPr>
            <w:r w:rsidRPr="0004279D">
              <w:rPr>
                <w:rFonts w:hint="cs"/>
                <w:sz w:val="24"/>
                <w:szCs w:val="24"/>
                <w:rtl/>
                <w:lang w:bidi="ar-AE"/>
              </w:rPr>
              <w:t>تصميم نظام ترتيب خلوي بأستخدام الانسان الالي</w:t>
            </w:r>
          </w:p>
          <w:p w:rsidR="007F140F" w:rsidRPr="0004279D" w:rsidRDefault="007F140F" w:rsidP="004946A2">
            <w:pPr>
              <w:pStyle w:val="Heading7"/>
              <w:rPr>
                <w:rFonts w:ascii="Arial" w:hAnsi="Arial" w:cs="Arial" w:hint="cs"/>
                <w:color w:val="993300"/>
                <w:sz w:val="24"/>
                <w:szCs w:val="24"/>
                <w:rtl/>
              </w:rPr>
            </w:pPr>
            <w:r w:rsidRPr="0004279D">
              <w:rPr>
                <w:rFonts w:ascii="Arial" w:hAnsi="Arial" w:cs="Arial"/>
                <w:color w:val="993300"/>
                <w:sz w:val="24"/>
                <w:szCs w:val="24"/>
                <w:rtl/>
              </w:rPr>
              <w:t xml:space="preserve">دراسة حالة في </w:t>
            </w:r>
            <w:r w:rsidRPr="0004279D">
              <w:rPr>
                <w:rFonts w:ascii="Arial" w:hAnsi="Arial" w:cs="Arial" w:hint="cs"/>
                <w:color w:val="993300"/>
                <w:sz w:val="24"/>
                <w:szCs w:val="24"/>
                <w:rtl/>
                <w:lang w:bidi="ar-AE"/>
              </w:rPr>
              <w:t xml:space="preserve">ورشة التحدي في </w:t>
            </w:r>
            <w:r w:rsidRPr="0004279D">
              <w:rPr>
                <w:rFonts w:ascii="Arial" w:hAnsi="Arial" w:cs="Arial" w:hint="cs"/>
                <w:color w:val="993300"/>
                <w:sz w:val="24"/>
                <w:szCs w:val="24"/>
                <w:rtl/>
              </w:rPr>
              <w:t>شركة نصر العامة للصناعات الميكانيكية</w:t>
            </w:r>
          </w:p>
          <w:p w:rsidR="007F140F" w:rsidRPr="0004279D" w:rsidRDefault="007F140F" w:rsidP="004946A2">
            <w:pPr>
              <w:rPr>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F140F" w:rsidRDefault="007F140F" w:rsidP="004946A2">
            <w:pPr>
              <w:jc w:val="right"/>
              <w:rPr>
                <w:rFonts w:ascii="Tahoma" w:hAnsi="Tahoma" w:cs="Tahoma"/>
                <w:lang w:val="en-US" w:bidi="ar-IQ"/>
              </w:rPr>
            </w:pPr>
            <w:r>
              <w:rPr>
                <w:rFonts w:ascii="Tahoma" w:hAnsi="Tahoma" w:cs="Tahoma"/>
                <w:lang w:val="en-US" w:bidi="ar-IQ"/>
              </w:rPr>
              <w:t xml:space="preserve">Thesis  Title </w:t>
            </w:r>
          </w:p>
        </w:tc>
      </w:tr>
      <w:tr w:rsidR="007F140F" w:rsidTr="004946A2">
        <w:trPr>
          <w:trHeight w:hRule="exact" w:val="648"/>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F140F" w:rsidRPr="0041272F" w:rsidRDefault="007F140F" w:rsidP="004946A2">
            <w:pPr>
              <w:pStyle w:val="Heading2"/>
              <w:rPr>
                <w:sz w:val="32"/>
                <w:szCs w:val="32"/>
              </w:rPr>
            </w:pPr>
            <w:r w:rsidRPr="0041272F">
              <w:rPr>
                <w:color w:val="993300"/>
                <w:sz w:val="32"/>
                <w:szCs w:val="32"/>
                <w:rtl/>
              </w:rPr>
              <w:t>142</w:t>
            </w:r>
            <w:r w:rsidRPr="0041272F">
              <w:rPr>
                <w:rFonts w:hint="cs"/>
                <w:color w:val="993300"/>
                <w:sz w:val="32"/>
                <w:szCs w:val="32"/>
                <w:rtl/>
                <w:lang w:bidi="ar-AE"/>
              </w:rPr>
              <w:t>6</w:t>
            </w:r>
            <w:r w:rsidRPr="0041272F">
              <w:rPr>
                <w:color w:val="993300"/>
                <w:sz w:val="32"/>
                <w:szCs w:val="32"/>
                <w:rtl/>
              </w:rPr>
              <w:t xml:space="preserve">هـ                    </w:t>
            </w:r>
            <w:r w:rsidRPr="0041272F">
              <w:rPr>
                <w:rFonts w:hint="cs"/>
                <w:color w:val="993300"/>
                <w:sz w:val="32"/>
                <w:szCs w:val="32"/>
                <w:rtl/>
              </w:rPr>
              <w:t xml:space="preserve">                    </w:t>
            </w:r>
            <w:r w:rsidRPr="0041272F">
              <w:rPr>
                <w:color w:val="993300"/>
                <w:sz w:val="32"/>
                <w:szCs w:val="32"/>
                <w:rtl/>
              </w:rPr>
              <w:t xml:space="preserve">                200</w:t>
            </w:r>
            <w:r w:rsidRPr="0041272F">
              <w:rPr>
                <w:rFonts w:hint="cs"/>
                <w:color w:val="993300"/>
                <w:sz w:val="32"/>
                <w:szCs w:val="32"/>
                <w:rtl/>
                <w:lang w:bidi="ar-AE"/>
              </w:rPr>
              <w:t>5</w:t>
            </w:r>
            <w:r w:rsidRPr="0041272F">
              <w:rPr>
                <w:color w:val="993300"/>
                <w:sz w:val="32"/>
                <w:szCs w:val="32"/>
                <w:rtl/>
              </w:rPr>
              <w:t>م</w:t>
            </w:r>
          </w:p>
          <w:p w:rsidR="007F140F" w:rsidRPr="0004279D" w:rsidRDefault="007F140F" w:rsidP="004946A2">
            <w:pPr>
              <w:tabs>
                <w:tab w:val="left" w:pos="4843"/>
              </w:tabs>
              <w:jc w:val="center"/>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F140F" w:rsidRDefault="007F140F" w:rsidP="004946A2">
            <w:pPr>
              <w:jc w:val="right"/>
              <w:rPr>
                <w:rFonts w:ascii="Tahoma" w:hAnsi="Tahoma" w:cs="Tahoma"/>
                <w:lang w:val="en-US" w:bidi="ar-IQ"/>
              </w:rPr>
            </w:pPr>
            <w:r>
              <w:rPr>
                <w:rFonts w:ascii="Tahoma" w:hAnsi="Tahoma" w:cs="Tahoma"/>
                <w:lang w:val="en-US" w:bidi="ar-IQ"/>
              </w:rPr>
              <w:t>Year</w:t>
            </w:r>
          </w:p>
        </w:tc>
      </w:tr>
      <w:tr w:rsidR="007F140F" w:rsidTr="004946A2">
        <w:trPr>
          <w:trHeight w:val="8025"/>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7F140F" w:rsidRPr="0041272F" w:rsidRDefault="007F140F" w:rsidP="004946A2">
            <w:pPr>
              <w:spacing w:line="540" w:lineRule="exact"/>
              <w:jc w:val="both"/>
              <w:rPr>
                <w:rFonts w:hint="cs"/>
                <w:b/>
                <w:bCs/>
                <w:sz w:val="16"/>
                <w:szCs w:val="16"/>
                <w:rtl/>
                <w:lang w:bidi="ar-AE"/>
              </w:rPr>
            </w:pPr>
            <w:r w:rsidRPr="0041272F">
              <w:rPr>
                <w:rFonts w:hint="cs"/>
                <w:b/>
                <w:bCs/>
                <w:sz w:val="16"/>
                <w:szCs w:val="16"/>
                <w:rtl/>
                <w:lang w:bidi="ar-AE"/>
              </w:rPr>
              <w:t>تناولت هذه الدراسة مشكلة اعداد نظام خلايا التصنيع في شركة نصر العامة للصناعات الميكانيكية- ورشة التحدي حيث لوحظ من خلال المعايشة الميدانية في عينة البحث وبمراجعة تقارير الانتاج الشهرية والمعلومات المستنبطة من تقارير المتابعة وبطاقة مسار العمليات للاجزاء المنتجة  ان هناك تفاوت في كمية الانتاج ودفعة الطلب وتكرارية الطلب على الاجزاء المنتجة بشكل مستمر بحسب عائديتها واختلافات واضحة في الوقت الكلي الفعلي لانتاج نفس المنتوج  .</w:t>
            </w:r>
          </w:p>
          <w:p w:rsidR="007F140F" w:rsidRPr="0041272F" w:rsidRDefault="007F140F" w:rsidP="004946A2">
            <w:pPr>
              <w:spacing w:line="540" w:lineRule="exact"/>
              <w:ind w:firstLine="720"/>
              <w:jc w:val="both"/>
              <w:rPr>
                <w:rFonts w:hint="cs"/>
                <w:b/>
                <w:bCs/>
                <w:sz w:val="16"/>
                <w:szCs w:val="16"/>
                <w:rtl/>
                <w:lang w:bidi="ar-AE"/>
              </w:rPr>
            </w:pPr>
            <w:r w:rsidRPr="0041272F">
              <w:rPr>
                <w:rFonts w:hint="cs"/>
                <w:b/>
                <w:bCs/>
                <w:sz w:val="16"/>
                <w:szCs w:val="16"/>
                <w:rtl/>
                <w:lang w:bidi="ar-AE"/>
              </w:rPr>
              <w:t xml:space="preserve">في هذة الدراسة تم اعداد تصميم خلوي وحساب كفاءة التصميم الخلوي من خلال مؤشرات كفاءة التصميم الخلوي , حيث قام الباحث بأستخدام أحدى الطرق الرياضية لتجميع الاجزاء والمكائن بشكل متزامن وهي طريقة </w:t>
            </w:r>
            <w:r w:rsidRPr="0041272F">
              <w:rPr>
                <w:rFonts w:hint="cs"/>
                <w:b/>
                <w:bCs/>
                <w:sz w:val="16"/>
                <w:szCs w:val="16"/>
                <w:rtl/>
              </w:rPr>
              <w:t>(</w:t>
            </w:r>
            <w:r w:rsidRPr="0041272F">
              <w:rPr>
                <w:b/>
                <w:bCs/>
                <w:sz w:val="16"/>
                <w:szCs w:val="16"/>
              </w:rPr>
              <w:t>ROC</w:t>
            </w:r>
            <w:r w:rsidRPr="0041272F">
              <w:rPr>
                <w:rFonts w:hint="cs"/>
                <w:b/>
                <w:bCs/>
                <w:sz w:val="16"/>
                <w:szCs w:val="16"/>
                <w:rtl/>
                <w:lang w:bidi="ar-AE"/>
              </w:rPr>
              <w:t xml:space="preserve">) خوارزمية الترتيب الصفي للعناقيد . و أعد مصفوفة الاحداث بمساعدة الحاسوب , وبالاعتماد على برمجة </w:t>
            </w:r>
            <w:r w:rsidRPr="0041272F">
              <w:rPr>
                <w:b/>
                <w:bCs/>
                <w:sz w:val="16"/>
                <w:szCs w:val="16"/>
                <w:lang w:bidi="ar-AE"/>
              </w:rPr>
              <w:t>VBA</w:t>
            </w:r>
            <w:r w:rsidRPr="0041272F">
              <w:rPr>
                <w:rFonts w:hint="cs"/>
                <w:b/>
                <w:bCs/>
                <w:sz w:val="16"/>
                <w:szCs w:val="16"/>
                <w:rtl/>
                <w:lang w:bidi="ar-AE"/>
              </w:rPr>
              <w:t xml:space="preserve">ضمن برنامج </w:t>
            </w:r>
            <w:r w:rsidRPr="0041272F">
              <w:rPr>
                <w:b/>
                <w:bCs/>
                <w:sz w:val="16"/>
                <w:szCs w:val="16"/>
                <w:lang w:bidi="ar-AE"/>
              </w:rPr>
              <w:t xml:space="preserve">Excel </w:t>
            </w:r>
            <w:r w:rsidRPr="0041272F">
              <w:rPr>
                <w:rFonts w:hint="cs"/>
                <w:b/>
                <w:bCs/>
                <w:sz w:val="16"/>
                <w:szCs w:val="16"/>
                <w:rtl/>
                <w:lang w:bidi="ar-AE"/>
              </w:rPr>
              <w:t xml:space="preserve"> و </w:t>
            </w:r>
            <w:r w:rsidRPr="0041272F">
              <w:rPr>
                <w:b/>
                <w:bCs/>
                <w:sz w:val="16"/>
                <w:szCs w:val="16"/>
                <w:lang w:bidi="ar-AE"/>
              </w:rPr>
              <w:t xml:space="preserve">Access </w:t>
            </w:r>
            <w:r w:rsidRPr="0041272F">
              <w:rPr>
                <w:rFonts w:hint="cs"/>
                <w:b/>
                <w:bCs/>
                <w:sz w:val="16"/>
                <w:szCs w:val="16"/>
                <w:rtl/>
                <w:lang w:bidi="ar-AE"/>
              </w:rPr>
              <w:t xml:space="preserve"> في بيئة النوافذ وقارن الباحث تلك المؤشرات مع المعايير العا لمية . أستخدمت مصفوفة</w:t>
            </w:r>
            <w:r w:rsidRPr="0041272F">
              <w:rPr>
                <w:b/>
                <w:bCs/>
                <w:sz w:val="16"/>
                <w:szCs w:val="16"/>
                <w:lang w:bidi="ar-AE"/>
              </w:rPr>
              <w:t xml:space="preserve"> </w:t>
            </w:r>
            <w:r w:rsidRPr="0041272F">
              <w:rPr>
                <w:rFonts w:hint="cs"/>
                <w:b/>
                <w:bCs/>
                <w:sz w:val="16"/>
                <w:szCs w:val="16"/>
                <w:rtl/>
              </w:rPr>
              <w:t xml:space="preserve"> </w:t>
            </w:r>
            <w:r w:rsidRPr="0041272F">
              <w:rPr>
                <w:b/>
                <w:bCs/>
                <w:sz w:val="16"/>
                <w:szCs w:val="16"/>
              </w:rPr>
              <w:t>ROC</w:t>
            </w:r>
            <w:r w:rsidRPr="0041272F">
              <w:rPr>
                <w:rFonts w:hint="cs"/>
                <w:b/>
                <w:bCs/>
                <w:sz w:val="16"/>
                <w:szCs w:val="16"/>
                <w:rtl/>
                <w:lang w:bidi="ar-AE"/>
              </w:rPr>
              <w:t xml:space="preserve"> لتشكيل عوائل الاجزاء ومجاميع المكائن في خلايا حيث تكونت خمس خلايا لانتاج (67) جزء و بـ ( 35) ماكنة .</w:t>
            </w:r>
          </w:p>
          <w:p w:rsidR="007F140F" w:rsidRPr="0041272F" w:rsidRDefault="007F140F" w:rsidP="004946A2">
            <w:pPr>
              <w:spacing w:line="540" w:lineRule="exact"/>
              <w:ind w:firstLine="720"/>
              <w:jc w:val="both"/>
              <w:rPr>
                <w:rFonts w:hint="cs"/>
                <w:b/>
                <w:bCs/>
                <w:sz w:val="16"/>
                <w:szCs w:val="16"/>
                <w:rtl/>
                <w:lang w:bidi="ar-AE"/>
              </w:rPr>
            </w:pPr>
            <w:r w:rsidRPr="0041272F">
              <w:rPr>
                <w:rFonts w:hint="cs"/>
                <w:b/>
                <w:bCs/>
                <w:sz w:val="16"/>
                <w:szCs w:val="16"/>
                <w:rtl/>
                <w:lang w:bidi="ar-AE"/>
              </w:rPr>
              <w:t>لقد أرتكز البحث على اختبار فرضيتين رئيسيتين تتعلقان بأداء الترتيب الخلوي مقارنة بأداء الترتيب الفعلي وكذلك مقارنة اداء الترتيب الخلوي بالترتيب الخلوي بأستخدام الروبوت الصناعي وللحصول على بيانات لاختبار الاداء الفعلي مقارنة بالترتيب الخلوي فلقد تم تصميم نموذج محاكاة لذلك كما استخدم الباحث المحاكاة المرئية للحصول على بيانات لمقارنة اداء الترتيب الخلوي مع الترتيب الخلوي باستخدام الروبوت الصناعي .</w:t>
            </w:r>
          </w:p>
          <w:p w:rsidR="007F140F" w:rsidRPr="0041272F" w:rsidRDefault="007F140F" w:rsidP="004946A2">
            <w:pPr>
              <w:spacing w:line="540" w:lineRule="exact"/>
              <w:ind w:firstLine="720"/>
              <w:jc w:val="both"/>
              <w:rPr>
                <w:rFonts w:hint="cs"/>
                <w:b/>
                <w:bCs/>
                <w:sz w:val="16"/>
                <w:szCs w:val="16"/>
                <w:rtl/>
                <w:lang w:bidi="ar-AE"/>
              </w:rPr>
            </w:pPr>
            <w:r w:rsidRPr="0041272F">
              <w:rPr>
                <w:rFonts w:hint="cs"/>
                <w:b/>
                <w:bCs/>
                <w:sz w:val="16"/>
                <w:szCs w:val="16"/>
                <w:rtl/>
                <w:lang w:bidi="ar-AE"/>
              </w:rPr>
              <w:t>لقد ظهرت نتائج البحث ان فاعلية المجاميع وكفاءة المجاميع ومؤشر قدرة المجاميع تتفوق على المعايير العا لمية وهذا يؤيد صحة الترتيب الخلوي . بالاضافة الى ذلك فقد أفادت نتائج أختبارات المعنوية بان معايير اداء الترتيب الخلوي تختلف اختلافا ً معنويا ً عن معايير اداء الترتيب الفعلي , كما ان معايير الاداء للترتيب الخلوي بأستخدام الروبوت الصناعي تختلف غالبيتها عن معايير اداء الترتيب الخلوي بدون استخدام الروبوت الصناعي , كما يشجع التحليل المالي الذي اجراه الباحث الى الاستثمار في الرويوت الصناعي .</w:t>
            </w:r>
          </w:p>
          <w:p w:rsidR="007F140F" w:rsidRPr="0041272F" w:rsidRDefault="007F140F" w:rsidP="004946A2">
            <w:pPr>
              <w:spacing w:line="540" w:lineRule="exact"/>
              <w:ind w:firstLine="720"/>
              <w:jc w:val="both"/>
              <w:rPr>
                <w:rFonts w:hint="cs"/>
                <w:b/>
                <w:bCs/>
                <w:sz w:val="16"/>
                <w:szCs w:val="16"/>
                <w:rtl/>
                <w:lang w:bidi="ar-AE"/>
              </w:rPr>
            </w:pPr>
            <w:r w:rsidRPr="0041272F">
              <w:rPr>
                <w:rFonts w:hint="cs"/>
                <w:b/>
                <w:bCs/>
                <w:sz w:val="16"/>
                <w:szCs w:val="16"/>
                <w:rtl/>
                <w:lang w:bidi="ar-AE"/>
              </w:rPr>
              <w:t>أوصى البحث باعتماد الترتيب الخلوي كحل لمشاكل الانتاج في ورشة التحدي  واعتماد المنهجية التي استخدمها الباحث في اعداد الترتيب الخلوي لبقية معامل الشركة .</w:t>
            </w:r>
          </w:p>
          <w:p w:rsidR="007F140F" w:rsidRDefault="007F140F" w:rsidP="004946A2">
            <w:pPr>
              <w:rPr>
                <w:rFonts w:hint="cs"/>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7F140F" w:rsidRDefault="007F140F" w:rsidP="004946A2">
            <w:pPr>
              <w:spacing w:line="360" w:lineRule="auto"/>
              <w:rPr>
                <w:rFonts w:ascii="Tahoma" w:hAnsi="Tahoma" w:cs="Tahoma"/>
                <w:rtl/>
                <w:lang w:val="en-US" w:bidi="ar-IQ"/>
              </w:rPr>
            </w:pPr>
          </w:p>
          <w:p w:rsidR="007F140F" w:rsidRDefault="007F140F" w:rsidP="004946A2">
            <w:pPr>
              <w:spacing w:line="360" w:lineRule="auto"/>
              <w:jc w:val="right"/>
              <w:rPr>
                <w:rFonts w:ascii="Tahoma" w:hAnsi="Tahoma" w:cs="Tahoma"/>
                <w:rtl/>
                <w:lang w:val="en-US" w:bidi="ar-IQ"/>
              </w:rPr>
            </w:pPr>
          </w:p>
          <w:p w:rsidR="007F140F" w:rsidRDefault="007F140F" w:rsidP="004946A2">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DD7DEE" w:rsidRDefault="00DD7DEE"/>
    <w:sectPr w:rsidR="00DD7DEE" w:rsidSect="0048650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DecoType Naskh Variants">
    <w:altName w:val="Courier New"/>
    <w:charset w:val="B2"/>
    <w:family w:val="auto"/>
    <w:pitch w:val="variable"/>
    <w:sig w:usb0="00002000" w:usb1="80000000" w:usb2="00000008" w:usb3="00000000" w:csb0="00000040" w:csb1="00000000"/>
  </w:font>
  <w:font w:name="MCS Taybah S_U norm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140F"/>
    <w:rsid w:val="001B44FB"/>
    <w:rsid w:val="00486509"/>
    <w:rsid w:val="005B0BC8"/>
    <w:rsid w:val="007F140F"/>
    <w:rsid w:val="00927EDF"/>
    <w:rsid w:val="00DD7DEE"/>
    <w:rsid w:val="00DE6F8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40F"/>
    <w:pPr>
      <w:bidi/>
      <w:spacing w:after="0" w:line="240" w:lineRule="auto"/>
    </w:pPr>
    <w:rPr>
      <w:rFonts w:ascii="Cambria" w:eastAsia="Cambria" w:hAnsi="Cambria" w:cs="Times New Roman"/>
      <w:sz w:val="24"/>
      <w:szCs w:val="24"/>
      <w:lang w:val="en-GB"/>
    </w:rPr>
  </w:style>
  <w:style w:type="paragraph" w:styleId="Heading2">
    <w:name w:val="heading 2"/>
    <w:basedOn w:val="Normal"/>
    <w:next w:val="Normal"/>
    <w:link w:val="Heading2Char"/>
    <w:qFormat/>
    <w:rsid w:val="007F140F"/>
    <w:pPr>
      <w:keepNext/>
      <w:spacing w:before="240" w:after="60"/>
      <w:outlineLvl w:val="1"/>
    </w:pPr>
    <w:rPr>
      <w:rFonts w:ascii="Arial" w:hAnsi="Arial" w:cs="Arial"/>
      <w:b/>
      <w:bCs/>
      <w:i/>
      <w:iCs/>
      <w:sz w:val="28"/>
      <w:szCs w:val="28"/>
    </w:rPr>
  </w:style>
  <w:style w:type="paragraph" w:styleId="Heading7">
    <w:name w:val="heading 7"/>
    <w:basedOn w:val="Normal"/>
    <w:next w:val="Normal"/>
    <w:link w:val="Heading7Char"/>
    <w:qFormat/>
    <w:rsid w:val="007F140F"/>
    <w:pPr>
      <w:keepNext/>
      <w:jc w:val="center"/>
      <w:outlineLvl w:val="6"/>
    </w:pPr>
    <w:rPr>
      <w:rFonts w:ascii="Times New Roman" w:eastAsia="Times New Roman" w:hAnsi="Times New Roman" w:cs="DecoType Naskh Variants"/>
      <w:b/>
      <w:bCs/>
      <w:noProof/>
      <w:sz w:val="40"/>
      <w:szCs w:val="4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140F"/>
    <w:rPr>
      <w:rFonts w:ascii="Arial" w:eastAsia="Cambria" w:hAnsi="Arial" w:cs="Arial"/>
      <w:b/>
      <w:bCs/>
      <w:i/>
      <w:iCs/>
      <w:sz w:val="28"/>
      <w:szCs w:val="28"/>
      <w:lang w:val="en-GB"/>
    </w:rPr>
  </w:style>
  <w:style w:type="character" w:customStyle="1" w:styleId="Heading7Char">
    <w:name w:val="Heading 7 Char"/>
    <w:basedOn w:val="DefaultParagraphFont"/>
    <w:link w:val="Heading7"/>
    <w:rsid w:val="007F140F"/>
    <w:rPr>
      <w:rFonts w:ascii="Times New Roman" w:eastAsia="Times New Roman" w:hAnsi="Times New Roman" w:cs="DecoType Naskh Variants"/>
      <w:b/>
      <w:bCs/>
      <w:noProof/>
      <w:sz w:val="40"/>
      <w:szCs w:val="40"/>
      <w:lang w:eastAsia="ar-SA"/>
    </w:rPr>
  </w:style>
  <w:style w:type="character" w:customStyle="1" w:styleId="hps">
    <w:name w:val="hps"/>
    <w:basedOn w:val="DefaultParagraphFont"/>
    <w:rsid w:val="007F140F"/>
  </w:style>
  <w:style w:type="character" w:customStyle="1" w:styleId="shorttext">
    <w:name w:val="short_text"/>
    <w:basedOn w:val="DefaultParagraphFont"/>
    <w:rsid w:val="007F140F"/>
  </w:style>
  <w:style w:type="paragraph" w:styleId="BodyText">
    <w:name w:val="Body Text"/>
    <w:basedOn w:val="Normal"/>
    <w:link w:val="BodyTextChar"/>
    <w:rsid w:val="007F140F"/>
    <w:pPr>
      <w:jc w:val="center"/>
    </w:pPr>
    <w:rPr>
      <w:rFonts w:ascii="Times New Roman" w:eastAsia="Times New Roman" w:hAnsi="Times New Roman" w:cs="MCS Taybah S_U normal."/>
      <w:b/>
      <w:bCs/>
      <w:noProof/>
      <w:sz w:val="66"/>
      <w:szCs w:val="66"/>
      <w:lang w:val="en-US" w:eastAsia="ar-SA"/>
    </w:rPr>
  </w:style>
  <w:style w:type="character" w:customStyle="1" w:styleId="BodyTextChar">
    <w:name w:val="Body Text Char"/>
    <w:basedOn w:val="DefaultParagraphFont"/>
    <w:link w:val="BodyText"/>
    <w:rsid w:val="007F140F"/>
    <w:rPr>
      <w:rFonts w:ascii="Times New Roman" w:eastAsia="Times New Roman" w:hAnsi="Times New Roman" w:cs="MCS Taybah S_U normal."/>
      <w:b/>
      <w:bCs/>
      <w:noProof/>
      <w:sz w:val="66"/>
      <w:szCs w:val="6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2013-02-27T08:26:00Z</dcterms:created>
  <dcterms:modified xsi:type="dcterms:W3CDTF">2013-02-27T08:27:00Z</dcterms:modified>
</cp:coreProperties>
</file>