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A679A" w:rsidTr="0097501A">
        <w:trPr>
          <w:trHeight w:hRule="exact" w:val="5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679A" w:rsidRPr="0041272F" w:rsidRDefault="00CA679A" w:rsidP="0097501A">
            <w:pPr>
              <w:rPr>
                <w:b/>
                <w:bCs/>
                <w:sz w:val="32"/>
                <w:szCs w:val="32"/>
                <w:lang w:val="en-US" w:bidi="ar-IQ"/>
              </w:rPr>
            </w:pPr>
            <w:r w:rsidRPr="0041272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r>
              <w:rPr>
                <w:rFonts w:ascii="Tahoma" w:hAnsi="Tahoma" w:cs="Tahoma"/>
                <w:lang w:val="en-US" w:bidi="ar-IQ"/>
              </w:rPr>
              <w:t>College  Name</w:t>
            </w:r>
          </w:p>
        </w:tc>
      </w:tr>
      <w:tr w:rsidR="00CA679A" w:rsidTr="0097501A">
        <w:trPr>
          <w:trHeight w:hRule="exact" w:val="5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679A" w:rsidRPr="0041272F" w:rsidRDefault="00CA679A" w:rsidP="0097501A">
            <w:pPr>
              <w:rPr>
                <w:b/>
                <w:bCs/>
                <w:sz w:val="32"/>
                <w:szCs w:val="32"/>
                <w:lang w:val="en-US" w:bidi="ar-IQ"/>
              </w:rPr>
            </w:pPr>
            <w:r w:rsidRPr="0041272F">
              <w:rPr>
                <w:b/>
                <w:bCs/>
                <w:sz w:val="32"/>
                <w:szCs w:val="32"/>
                <w:rtl/>
                <w:lang w:val="en-US" w:bidi="ar-IQ"/>
              </w:rPr>
              <w:t>ادارة صناعية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r>
              <w:rPr>
                <w:rFonts w:ascii="Tahoma" w:hAnsi="Tahoma" w:cs="Tahoma"/>
                <w:lang w:val="en-US" w:bidi="ar-IQ"/>
              </w:rPr>
              <w:t>Department</w:t>
            </w:r>
          </w:p>
        </w:tc>
      </w:tr>
      <w:tr w:rsidR="00CA679A" w:rsidTr="0097501A">
        <w:trPr>
          <w:trHeight w:hRule="exact" w:val="7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679A" w:rsidRPr="0041272F" w:rsidRDefault="00CA679A" w:rsidP="0097501A">
            <w:pPr>
              <w:rPr>
                <w:rFonts w:cs="Monotype Koufi" w:hint="cs"/>
                <w:b/>
                <w:bCs/>
                <w:sz w:val="32"/>
                <w:szCs w:val="32"/>
                <w:rtl/>
              </w:rPr>
            </w:pPr>
            <w:r w:rsidRPr="0041272F">
              <w:rPr>
                <w:rFonts w:cs="Monotype Koufi" w:hint="cs"/>
                <w:b/>
                <w:bCs/>
                <w:sz w:val="32"/>
                <w:szCs w:val="32"/>
                <w:rtl/>
              </w:rPr>
              <w:t>أمــل جــواد كـاظم تركي</w:t>
            </w:r>
          </w:p>
          <w:p w:rsidR="00CA679A" w:rsidRPr="0041272F" w:rsidRDefault="00CA679A" w:rsidP="0097501A">
            <w:pPr>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r>
              <w:rPr>
                <w:rFonts w:ascii="Tahoma" w:hAnsi="Tahoma" w:cs="Tahoma"/>
                <w:lang w:val="en-US" w:bidi="ar-IQ"/>
              </w:rPr>
              <w:t>Full Name as written   in Passport</w:t>
            </w:r>
          </w:p>
        </w:tc>
      </w:tr>
      <w:tr w:rsidR="00CA679A" w:rsidTr="0097501A">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679A" w:rsidRDefault="00CA679A" w:rsidP="0097501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r>
              <w:rPr>
                <w:rFonts w:ascii="Tahoma" w:hAnsi="Tahoma" w:cs="Tahoma"/>
                <w:lang w:val="en-US" w:bidi="ar-IQ"/>
              </w:rPr>
              <w:t>e-mail</w:t>
            </w:r>
          </w:p>
        </w:tc>
      </w:tr>
      <w:tr w:rsidR="00CA679A" w:rsidTr="0097501A">
        <w:trPr>
          <w:trHeight w:hRule="exact" w:val="554"/>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A679A" w:rsidRDefault="00CA679A" w:rsidP="0097501A">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A679A" w:rsidRDefault="00CA679A" w:rsidP="0097501A">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A679A" w:rsidRDefault="00CA679A" w:rsidP="0097501A">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A679A" w:rsidRDefault="00CA679A" w:rsidP="0097501A">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r>
              <w:rPr>
                <w:rFonts w:ascii="Tahoma" w:hAnsi="Tahoma" w:cs="Tahoma"/>
                <w:lang w:val="en-US" w:bidi="ar-IQ"/>
              </w:rPr>
              <w:t xml:space="preserve">Career </w:t>
            </w:r>
          </w:p>
        </w:tc>
      </w:tr>
      <w:tr w:rsidR="00CA679A" w:rsidTr="0097501A">
        <w:trPr>
          <w:trHeight w:hRule="exact" w:val="354"/>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A679A" w:rsidRDefault="00CA679A" w:rsidP="0097501A">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A679A" w:rsidRDefault="00CA679A" w:rsidP="0097501A">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p>
        </w:tc>
      </w:tr>
      <w:tr w:rsidR="00CA679A" w:rsidTr="0097501A">
        <w:trPr>
          <w:trHeight w:hRule="exact" w:val="75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679A" w:rsidRDefault="00CA679A" w:rsidP="0097501A">
            <w:pPr>
              <w:rPr>
                <w:rFonts w:hint="cs"/>
                <w:rtl/>
                <w:lang w:val="en-US"/>
              </w:rPr>
            </w:pPr>
            <w:r>
              <w:rPr>
                <w:rFonts w:hint="cs"/>
                <w:rtl/>
                <w:lang w:val="en-US"/>
              </w:rPr>
              <w:t xml:space="preserve">استعمالات الهندسه البشرية في التحسين المستمر </w:t>
            </w:r>
          </w:p>
          <w:p w:rsidR="00CA679A" w:rsidRDefault="00CA679A" w:rsidP="0097501A">
            <w:pPr>
              <w:rPr>
                <w:rFonts w:hint="cs"/>
                <w:rtl/>
                <w:lang w:val="en-US"/>
              </w:rPr>
            </w:pPr>
            <w:r>
              <w:rPr>
                <w:rFonts w:hint="cs"/>
                <w:rtl/>
                <w:lang w:val="en-US"/>
              </w:rPr>
              <w:t xml:space="preserve">دراسة استطلاعيه في الشركة العامه للصناعات الكهربائيه / معمل الانارة </w:t>
            </w:r>
          </w:p>
          <w:p w:rsidR="00CA679A" w:rsidRDefault="00CA679A" w:rsidP="0097501A">
            <w:pPr>
              <w:rPr>
                <w:rFonts w:hint="cs"/>
                <w:rtl/>
                <w:lang w:val="en-US"/>
              </w:rPr>
            </w:pPr>
          </w:p>
          <w:p w:rsidR="00CA679A" w:rsidRDefault="00CA679A" w:rsidP="0097501A">
            <w:pPr>
              <w:rPr>
                <w:rFonts w:hint="cs"/>
                <w:lang w:val="en-US"/>
              </w:rPr>
            </w:pPr>
            <w:r>
              <w:rPr>
                <w:rFonts w:hint="cs"/>
                <w:rtl/>
                <w:lang w:val="en-US"/>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r>
              <w:rPr>
                <w:rFonts w:ascii="Tahoma" w:hAnsi="Tahoma" w:cs="Tahoma"/>
                <w:lang w:val="en-US" w:bidi="ar-IQ"/>
              </w:rPr>
              <w:t xml:space="preserve">Thesis  Title </w:t>
            </w:r>
          </w:p>
        </w:tc>
      </w:tr>
      <w:tr w:rsidR="00CA679A" w:rsidTr="0097501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679A" w:rsidRPr="006F2345" w:rsidRDefault="00CA679A" w:rsidP="0097501A">
            <w:pPr>
              <w:rPr>
                <w:rFonts w:cs="PT Bold Heading" w:hint="cs"/>
                <w:b/>
                <w:bCs/>
                <w:sz w:val="28"/>
                <w:szCs w:val="28"/>
                <w:rtl/>
              </w:rPr>
            </w:pPr>
            <w:r w:rsidRPr="006F2345">
              <w:rPr>
                <w:rFonts w:cs="PT Bold Heading" w:hint="cs"/>
                <w:b/>
                <w:bCs/>
                <w:sz w:val="28"/>
                <w:szCs w:val="28"/>
                <w:rtl/>
              </w:rPr>
              <w:t xml:space="preserve">2007 م                   </w:t>
            </w:r>
            <w:r>
              <w:rPr>
                <w:rFonts w:cs="PT Bold Heading" w:hint="cs"/>
                <w:b/>
                <w:bCs/>
                <w:sz w:val="28"/>
                <w:szCs w:val="28"/>
                <w:rtl/>
              </w:rPr>
              <w:t xml:space="preserve">             </w:t>
            </w:r>
            <w:r w:rsidRPr="006F2345">
              <w:rPr>
                <w:rFonts w:cs="PT Bold Heading" w:hint="cs"/>
                <w:b/>
                <w:bCs/>
                <w:sz w:val="28"/>
                <w:szCs w:val="28"/>
                <w:rtl/>
              </w:rPr>
              <w:t xml:space="preserve">               بغداد                        1428هـ</w:t>
            </w:r>
          </w:p>
          <w:p w:rsidR="00CA679A" w:rsidRDefault="00CA679A" w:rsidP="0097501A">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679A" w:rsidRDefault="00CA679A" w:rsidP="0097501A">
            <w:pPr>
              <w:jc w:val="right"/>
              <w:rPr>
                <w:rFonts w:ascii="Tahoma" w:hAnsi="Tahoma" w:cs="Tahoma"/>
                <w:lang w:val="en-US" w:bidi="ar-IQ"/>
              </w:rPr>
            </w:pPr>
            <w:r>
              <w:rPr>
                <w:rFonts w:ascii="Tahoma" w:hAnsi="Tahoma" w:cs="Tahoma"/>
                <w:lang w:val="en-US" w:bidi="ar-IQ"/>
              </w:rPr>
              <w:t>Year</w:t>
            </w:r>
          </w:p>
        </w:tc>
      </w:tr>
      <w:tr w:rsidR="00CA679A" w:rsidTr="0097501A">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A679A" w:rsidRPr="00637DB4" w:rsidRDefault="00CA679A" w:rsidP="0097501A">
            <w:pPr>
              <w:jc w:val="lowKashida"/>
              <w:rPr>
                <w:rFonts w:cs="Simplified Arabic"/>
                <w:b/>
                <w:bCs/>
                <w:sz w:val="28"/>
                <w:szCs w:val="28"/>
                <w:rtl/>
              </w:rPr>
            </w:pPr>
            <w:r w:rsidRPr="00637DB4">
              <w:rPr>
                <w:rFonts w:cs="Simplified Arabic"/>
                <w:b/>
                <w:bCs/>
                <w:sz w:val="28"/>
                <w:szCs w:val="28"/>
                <w:rtl/>
              </w:rPr>
              <w:t>تناولت هذه الدراسة جانب</w:t>
            </w:r>
            <w:r w:rsidRPr="00637DB4">
              <w:rPr>
                <w:rFonts w:cs="Simplified Arabic" w:hint="cs"/>
                <w:b/>
                <w:bCs/>
                <w:sz w:val="28"/>
                <w:szCs w:val="28"/>
                <w:rtl/>
              </w:rPr>
              <w:t>اً</w:t>
            </w:r>
            <w:r w:rsidRPr="00637DB4">
              <w:rPr>
                <w:rFonts w:cs="Simplified Arabic"/>
                <w:b/>
                <w:bCs/>
                <w:sz w:val="28"/>
                <w:szCs w:val="28"/>
                <w:rtl/>
              </w:rPr>
              <w:t xml:space="preserve"> مهم</w:t>
            </w:r>
            <w:r w:rsidRPr="00637DB4">
              <w:rPr>
                <w:rFonts w:cs="Simplified Arabic" w:hint="cs"/>
                <w:b/>
                <w:bCs/>
                <w:sz w:val="28"/>
                <w:szCs w:val="28"/>
                <w:rtl/>
              </w:rPr>
              <w:t>اً</w:t>
            </w:r>
            <w:r w:rsidRPr="00637DB4">
              <w:rPr>
                <w:rFonts w:cs="Simplified Arabic"/>
                <w:b/>
                <w:bCs/>
                <w:sz w:val="28"/>
                <w:szCs w:val="28"/>
                <w:rtl/>
              </w:rPr>
              <w:t xml:space="preserve"> من </w:t>
            </w:r>
            <w:r w:rsidRPr="00637DB4">
              <w:rPr>
                <w:rFonts w:cs="Simplified Arabic" w:hint="cs"/>
                <w:b/>
                <w:bCs/>
                <w:sz w:val="28"/>
                <w:szCs w:val="28"/>
                <w:rtl/>
              </w:rPr>
              <w:t>الدراسات الإنسانية</w:t>
            </w:r>
            <w:r w:rsidRPr="00637DB4">
              <w:rPr>
                <w:rFonts w:cs="Simplified Arabic"/>
                <w:b/>
                <w:bCs/>
                <w:sz w:val="28"/>
                <w:szCs w:val="28"/>
                <w:rtl/>
              </w:rPr>
              <w:t xml:space="preserve"> والتي ينبغي للمنظمات الاهتمام بها إلا وهي الهندسة البشرية. وانطلاقاً من ذلك جاءت هذه الدراسة لتهدف إلى </w:t>
            </w:r>
            <w:r w:rsidRPr="00637DB4">
              <w:rPr>
                <w:rFonts w:cs="Simplified Arabic" w:hint="cs"/>
                <w:b/>
                <w:bCs/>
                <w:sz w:val="28"/>
                <w:szCs w:val="28"/>
                <w:rtl/>
              </w:rPr>
              <w:t xml:space="preserve">تبيين </w:t>
            </w:r>
            <w:r w:rsidRPr="00637DB4">
              <w:rPr>
                <w:rFonts w:cs="Simplified Arabic"/>
                <w:b/>
                <w:bCs/>
                <w:sz w:val="28"/>
                <w:szCs w:val="28"/>
                <w:rtl/>
              </w:rPr>
              <w:t xml:space="preserve">العلاقة بين استعمالات الهندسة البشرية والتحسين المستمر في الشركة العامة للصناعات الكهربائية، وتحديد متغيراتها في بيئة العمل الفيزيائية والمادية وإمكانية تحسينها واتخاذ السبل الكفيلة في تحسين أداء العامل في بيئة العمل.  </w:t>
            </w:r>
          </w:p>
          <w:p w:rsidR="00CA679A" w:rsidRPr="00637DB4" w:rsidRDefault="00CA679A" w:rsidP="0097501A">
            <w:pPr>
              <w:jc w:val="lowKashida"/>
              <w:rPr>
                <w:rFonts w:cs="Simplified Arabic"/>
                <w:b/>
                <w:bCs/>
                <w:sz w:val="28"/>
                <w:szCs w:val="28"/>
                <w:rtl/>
              </w:rPr>
            </w:pPr>
            <w:r w:rsidRPr="00637DB4">
              <w:rPr>
                <w:rFonts w:cs="Simplified Arabic"/>
                <w:b/>
                <w:bCs/>
                <w:sz w:val="28"/>
                <w:szCs w:val="28"/>
                <w:rtl/>
              </w:rPr>
              <w:t>ولغرض تحقيق هدف الدراسة تم اعتماد فرضية رئيسة واحدة وستة فرضيات فرعية تعكس العلاقة بين الهندسة البشرية ومتغيرات التحسين المستمر وقد تم اختبار الفرضيات بين المتغيرات باستخدام معامل ارتباط بيرسون واختبار التأثير باستخدام أنموذج الانحدار الخطي، وقد أظهرت النتائج تحقق فرضيات الارتباط والتأثير، وخرجت الدراسة بمجموعة من الاستنتاجات تمثلت بوجود علاقة ارتباط معنوية ما بين متغيرات الهندسة البشرية في بيئة العمل المادية والفيزيائية ومتغيرات التحسين المستمر ( الهندسي، الإداري، جوانب السلامة والأمان) وان تلك المتغيرات ذات اثر واضح في تحسين أداء العاملين.</w:t>
            </w:r>
          </w:p>
          <w:p w:rsidR="00CA679A" w:rsidRPr="00637DB4" w:rsidRDefault="00CA679A" w:rsidP="0097501A">
            <w:pPr>
              <w:jc w:val="lowKashida"/>
              <w:rPr>
                <w:rFonts w:cs="Simplified Arabic" w:hint="cs"/>
                <w:b/>
                <w:bCs/>
                <w:sz w:val="28"/>
                <w:szCs w:val="28"/>
                <w:rtl/>
              </w:rPr>
            </w:pPr>
            <w:r w:rsidRPr="00637DB4">
              <w:rPr>
                <w:rFonts w:cs="Simplified Arabic"/>
                <w:b/>
                <w:bCs/>
                <w:sz w:val="28"/>
                <w:szCs w:val="28"/>
                <w:rtl/>
              </w:rPr>
              <w:t>وانتهت الدراسة لتسجل مجموعة من التوصيات التي يمكن أن تسهم في معالجة السلبيات الموجودة في الشركة العامة للصناعات الكهربائية والارتقاء بمستوى أداء العاملين فيها.</w:t>
            </w:r>
          </w:p>
          <w:p w:rsidR="00CA679A" w:rsidRDefault="00CA679A" w:rsidP="0097501A">
            <w:pPr>
              <w:jc w:val="lowKashida"/>
              <w:rPr>
                <w:rFonts w:hint="cs"/>
                <w:sz w:val="36"/>
                <w:szCs w:val="36"/>
                <w:rtl/>
              </w:rPr>
            </w:pPr>
          </w:p>
          <w:p w:rsidR="00CA679A" w:rsidRDefault="00CA679A" w:rsidP="0097501A">
            <w:pPr>
              <w:jc w:val="lowKashida"/>
              <w:rPr>
                <w:rFonts w:hint="cs"/>
                <w:sz w:val="36"/>
                <w:szCs w:val="36"/>
                <w:rtl/>
              </w:rPr>
            </w:pPr>
          </w:p>
          <w:p w:rsidR="00CA679A" w:rsidRDefault="00CA679A" w:rsidP="0097501A">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A679A" w:rsidRDefault="00CA679A" w:rsidP="0097501A">
            <w:pPr>
              <w:spacing w:line="360" w:lineRule="auto"/>
              <w:rPr>
                <w:rFonts w:ascii="Tahoma" w:hAnsi="Tahoma" w:cs="Tahoma"/>
                <w:rtl/>
                <w:lang w:val="en-US" w:bidi="ar-IQ"/>
              </w:rPr>
            </w:pPr>
          </w:p>
          <w:p w:rsidR="00CA679A" w:rsidRDefault="00CA679A" w:rsidP="0097501A">
            <w:pPr>
              <w:spacing w:line="360" w:lineRule="auto"/>
              <w:jc w:val="right"/>
              <w:rPr>
                <w:rFonts w:ascii="Tahoma" w:hAnsi="Tahoma" w:cs="Tahoma"/>
                <w:rtl/>
                <w:lang w:val="en-US" w:bidi="ar-IQ"/>
              </w:rPr>
            </w:pPr>
          </w:p>
          <w:p w:rsidR="00CA679A" w:rsidRDefault="00CA679A" w:rsidP="0097501A">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79A"/>
    <w:rsid w:val="001B44FB"/>
    <w:rsid w:val="00486509"/>
    <w:rsid w:val="005B0BC8"/>
    <w:rsid w:val="00605C09"/>
    <w:rsid w:val="00927EDF"/>
    <w:rsid w:val="0097501A"/>
    <w:rsid w:val="00CA679A"/>
    <w:rsid w:val="00DD7DEE"/>
    <w:rsid w:val="00DE6F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9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A679A"/>
  </w:style>
  <w:style w:type="character" w:customStyle="1" w:styleId="shorttext">
    <w:name w:val="short_text"/>
    <w:basedOn w:val="DefaultParagraphFont"/>
    <w:rsid w:val="00CA6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2013-02-27T08:28:00Z</dcterms:created>
  <dcterms:modified xsi:type="dcterms:W3CDTF">2013-02-27T08:44:00Z</dcterms:modified>
</cp:coreProperties>
</file>