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D6782F" w:rsidTr="00B2373B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Pr="007F3EBA" w:rsidRDefault="00D6782F" w:rsidP="00B2373B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7F3EBA"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D6782F" w:rsidTr="00B2373B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Pr="007F3EBA" w:rsidRDefault="00D6782F" w:rsidP="00B2373B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 w:rsidRPr="007F3EBA"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ادارة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عامه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D6782F" w:rsidTr="00B2373B">
        <w:trPr>
          <w:trHeight w:hRule="exact" w:val="71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Pr="007F3EBA" w:rsidRDefault="00D6782F" w:rsidP="00B2373B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F3EBA">
              <w:rPr>
                <w:rFonts w:cs="FS_Diwany_Shatter" w:hint="cs"/>
                <w:b/>
                <w:bCs/>
                <w:sz w:val="32"/>
                <w:szCs w:val="32"/>
                <w:rtl/>
              </w:rPr>
              <w:t>قيس إبراهيم حسين الزيدي</w:t>
            </w:r>
          </w:p>
          <w:p w:rsidR="00D6782F" w:rsidRPr="007F3EBA" w:rsidRDefault="00D6782F" w:rsidP="00B2373B">
            <w:pPr>
              <w:pStyle w:val="Heading1"/>
              <w:jc w:val="center"/>
              <w:rPr>
                <w:rFonts w:cs="Al-Kharashi 26" w:hint="cs"/>
                <w:rtl/>
                <w:lang w:bidi="ar-IQ"/>
              </w:rPr>
            </w:pPr>
          </w:p>
          <w:p w:rsidR="00D6782F" w:rsidRPr="007F3EBA" w:rsidRDefault="00D6782F" w:rsidP="00B2373B">
            <w:pPr>
              <w:rPr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D6782F" w:rsidTr="00B2373B">
        <w:trPr>
          <w:trHeight w:hRule="exact" w:val="37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Default="00D6782F" w:rsidP="00B2373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D6782F" w:rsidTr="00B2373B">
        <w:trPr>
          <w:trHeight w:hRule="exact" w:val="534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6782F" w:rsidRDefault="00D6782F" w:rsidP="00B2373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38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6782F" w:rsidRDefault="00D6782F" w:rsidP="00B2373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39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6782F" w:rsidRDefault="00D6782F" w:rsidP="00B2373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40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6782F" w:rsidRDefault="00D6782F" w:rsidP="00B2373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41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D6782F" w:rsidTr="00B2373B">
        <w:trPr>
          <w:trHeight w:hRule="exact" w:val="334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Default="00D6782F" w:rsidP="00B2373B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43" style="position:absolute;margin-left:3.6pt;margin-top:-.8pt;width:15.8pt;height:12.6pt;z-index:251665408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Default="00D6782F" w:rsidP="00B2373B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42" style="position:absolute;margin-left:2.3pt;margin-top:70.1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D6782F" w:rsidTr="00B2373B">
        <w:trPr>
          <w:trHeight w:hRule="exact" w:val="74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Default="00D6782F" w:rsidP="00B2373B">
            <w:pPr>
              <w:pStyle w:val="Heading1"/>
              <w:rPr>
                <w:rFonts w:cs="Al-Kharashi 26" w:hint="cs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7F3EBA">
              <w:rPr>
                <w:sz w:val="24"/>
                <w:szCs w:val="24"/>
                <w:rtl/>
                <w:lang w:bidi="ar-IQ"/>
              </w:rPr>
              <w:t>حاضنات الأعمال وامكانيه تطبيقها في العراق</w:t>
            </w:r>
            <w:r w:rsidRPr="007F3EBA">
              <w:rPr>
                <w:rFonts w:cs="Al-Kharashi 26" w:hint="cs"/>
                <w:sz w:val="24"/>
                <w:szCs w:val="24"/>
                <w:rtl/>
                <w:lang w:bidi="ar-IQ"/>
              </w:rPr>
              <w:t xml:space="preserve"> دراسة حالة في مدرسة القدس  للحاسبات الالكترونية – العراق</w:t>
            </w:r>
            <w:r>
              <w:rPr>
                <w:rFonts w:cs="Al-Kharashi 26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</w:p>
          <w:p w:rsidR="00D6782F" w:rsidRPr="007F3EBA" w:rsidRDefault="00D6782F" w:rsidP="00B2373B">
            <w:pPr>
              <w:rPr>
                <w:rFonts w:cs="Al-Kharashi 26"/>
                <w:b/>
                <w:bCs/>
                <w:rtl/>
                <w:lang w:bidi="ar-IQ"/>
              </w:rPr>
            </w:pPr>
          </w:p>
          <w:p w:rsidR="00D6782F" w:rsidRDefault="00D6782F" w:rsidP="00B2373B">
            <w:pPr>
              <w:pStyle w:val="Heading1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D6782F" w:rsidTr="00B2373B">
        <w:trPr>
          <w:trHeight w:hRule="exact" w:val="35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6782F" w:rsidRPr="007F3EBA" w:rsidRDefault="00D6782F" w:rsidP="00B2373B">
            <w:pPr>
              <w:jc w:val="center"/>
              <w:rPr>
                <w:b/>
                <w:bCs/>
                <w:rtl/>
              </w:rPr>
            </w:pPr>
            <w:r w:rsidRPr="007F3EBA">
              <w:rPr>
                <w:rFonts w:cs="Simplified Arabic" w:hint="cs"/>
                <w:b/>
                <w:bCs/>
                <w:rtl/>
              </w:rPr>
              <w:t>142</w:t>
            </w:r>
            <w:r w:rsidRPr="007F3EBA"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  <w:r w:rsidRPr="007F3EBA">
              <w:rPr>
                <w:rFonts w:cs="Simplified Arabic" w:hint="cs"/>
                <w:b/>
                <w:bCs/>
                <w:rtl/>
              </w:rPr>
              <w:t xml:space="preserve">هـ    </w:t>
            </w:r>
            <w:r w:rsidRPr="007F3EBA">
              <w:rPr>
                <w:rFonts w:cs="Simplified Arabic" w:hint="cs"/>
                <w:b/>
                <w:bCs/>
                <w:rtl/>
                <w:lang w:bidi="ar-IQ"/>
              </w:rPr>
              <w:tab/>
            </w:r>
            <w:r w:rsidRPr="007F3EBA">
              <w:rPr>
                <w:rFonts w:cs="Simplified Arabic" w:hint="cs"/>
                <w:b/>
                <w:bCs/>
                <w:rtl/>
                <w:lang w:bidi="ar-IQ"/>
              </w:rPr>
              <w:tab/>
            </w:r>
            <w:r w:rsidRPr="007F3EBA">
              <w:rPr>
                <w:rFonts w:cs="Simplified Arabic" w:hint="cs"/>
                <w:b/>
                <w:bCs/>
                <w:rtl/>
                <w:lang w:bidi="ar-IQ"/>
              </w:rPr>
              <w:tab/>
            </w:r>
            <w:r w:rsidRPr="007F3EBA">
              <w:rPr>
                <w:rFonts w:cs="Simplified Arabic" w:hint="cs"/>
                <w:b/>
                <w:bCs/>
                <w:rtl/>
                <w:lang w:bidi="ar-IQ"/>
              </w:rPr>
              <w:tab/>
            </w:r>
            <w:r w:rsidRPr="007F3EBA">
              <w:rPr>
                <w:rFonts w:cs="Simplified Arabic" w:hint="cs"/>
                <w:b/>
                <w:bCs/>
                <w:rtl/>
                <w:lang w:bidi="ar-IQ"/>
              </w:rPr>
              <w:tab/>
            </w:r>
            <w:r w:rsidRPr="007F3EBA">
              <w:rPr>
                <w:rFonts w:cs="Simplified Arabic" w:hint="cs"/>
                <w:b/>
                <w:bCs/>
                <w:rtl/>
              </w:rPr>
              <w:t xml:space="preserve">     200</w:t>
            </w:r>
            <w:r w:rsidRPr="007F3EBA"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  <w:r w:rsidRPr="007F3EBA">
              <w:rPr>
                <w:rFonts w:cs="Simplified Arabic" w:hint="cs"/>
                <w:b/>
                <w:bCs/>
                <w:rtl/>
              </w:rPr>
              <w:t xml:space="preserve"> م</w:t>
            </w:r>
          </w:p>
          <w:p w:rsidR="00D6782F" w:rsidRDefault="00D6782F" w:rsidP="00B2373B">
            <w:pPr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D6782F" w:rsidTr="00B2373B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D6782F" w:rsidRPr="007F3EBA" w:rsidRDefault="00D6782F" w:rsidP="00B2373B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7F3EBA">
              <w:rPr>
                <w:b/>
                <w:bCs/>
                <w:rtl/>
                <w:lang w:bidi="ar-IQ"/>
              </w:rPr>
              <w:t xml:space="preserve">     ان البحث و التحليل في طبيعة حاضنات الاعمال امر شاق بسبب حداثة مفاهيمها على البيئة العربية عموماً والبيئة العراقية بوجه خاص ، اضافةً الى الطبيعة العملياتية الغالبة على الجهود البحثية المتعلقة بها .</w:t>
            </w: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  <w:r w:rsidRPr="007F3EBA">
              <w:rPr>
                <w:b/>
                <w:bCs/>
                <w:rtl/>
                <w:lang w:bidi="ar-IQ"/>
              </w:rPr>
              <w:t xml:space="preserve">      بقصد محاولة الاحاطة بأهم المفاهيم التي تؤطر موضوع الحاظنات ومقومات وأمكانات تطبيقها ، تم اعتماد منهج النظم وسيلة رئيسة في هاذة الدراسة لغرض تقديم الاجابة المناسبة حول اسئلة معينة تبين ما ينبغي ان يكون بشأن اعتماد مفهوم الاحتضان في العمل المنظمي ، وبين ما هو كائن من خلال معطيات البيئة العراقية التي مثلتها مدرسة القدس للحاسبات الالكترونية كونها احد مفاصل النظام الاداري العام في العراق .</w:t>
            </w: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  <w:r w:rsidRPr="007F3EBA">
              <w:rPr>
                <w:b/>
                <w:bCs/>
                <w:rtl/>
                <w:lang w:bidi="ar-IQ"/>
              </w:rPr>
              <w:t>نشأت عن ذالك اهداف متعددة يمثل مجموعها امكانية المقايسة ما بين البيئة الغربية ونظيرتها العراقية على وفق مقتضيات مخطط معتمد ومحكم من قبل منظمة مرجعية لحاضنات الاعمال ، والذي يضم اهم المواضيع المتمثلة بالابداع ، التمكين والفلسفة الادارية ,اضافة الى الجزئيات المرتبطة بكل منها.</w:t>
            </w: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  <w:r w:rsidRPr="007F3EBA">
              <w:rPr>
                <w:b/>
                <w:bCs/>
                <w:rtl/>
                <w:lang w:bidi="ar-IQ"/>
              </w:rPr>
              <w:t xml:space="preserve">       تكون مجتمع الدراسة من ملاكات ادارية غالبيتهم بمستويات مرموقة ,عكست اراءهم بدرلاجة عالية من الموضوعية واقع البيئة العراقية ومدى توافقها مع الاشتراطات الرئيسة لانشاء حاضنة اعمال.</w:t>
            </w: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  <w:r w:rsidRPr="007F3EBA">
              <w:rPr>
                <w:b/>
                <w:bCs/>
                <w:rtl/>
                <w:lang w:bidi="ar-IQ"/>
              </w:rPr>
              <w:t>بضوء نتائج التحليل الاحصائي تم التوصل الى تحديد افضل المتغيرات المتعلقة بأمكانية أنشاء حاضنة اعمال عراقية ، وذالك بضوء التناسق ما بين الافكار النظرية التي تم عرضها من جهة ، وبين درجة مقبوليتها بضوء هيكل مخطط الدراسة الذى تم اعتماده من جهة اخرى.</w:t>
            </w: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  <w:r w:rsidRPr="007F3EBA">
              <w:rPr>
                <w:b/>
                <w:bCs/>
                <w:rtl/>
                <w:lang w:bidi="ar-IQ"/>
              </w:rPr>
              <w:t xml:space="preserve">        من خلال ستة فصول من هذه الدراسة والتى مثلت الجانبيبن الفلسفي والتطبيقي ، كان هناك فصل سابع اختص بالاستنتاجات التي تم التوصل اليها من خلال الاختبار الميداني ، والتي كان من اهمها التوصل الى تالمقومات اللازمة لانشاء حاضنة اعمال في العراق . كان هناك ايضاَ مجموعة من التوصيات التي تهدف الى اعتماد اجراءات عملية تعزز من فاعلية وتطوير عملية الاحتضان وتعميق ونشر مفهومها والثقافة الخاصة بها </w:t>
            </w: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  <w:r w:rsidRPr="007F3EBA">
              <w:rPr>
                <w:b/>
                <w:bCs/>
                <w:rtl/>
                <w:lang w:bidi="ar-IQ"/>
              </w:rPr>
              <w:t xml:space="preserve">        يعتقد الباحث ان من أول التوصيات اهمية هو ما يتعلق بأستبدال المصطلح الاجنبي للأحتضان بألمصطلح العربي ( الحشد ) وذالك لارتباطه بشكل وثيق بألقدرات الجوهرية البشرية وطبيعة سلوكها وهذا ما يعد من اولى دعائم التميز في العمل المنظمي ، أضافة الى مساهمته في تسهيل نشر ثقافة عملية الاحتضان في البيئة العراقية بشكل خاص .  </w:t>
            </w: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</w:p>
          <w:p w:rsidR="00D6782F" w:rsidRPr="007F3EBA" w:rsidRDefault="00D6782F" w:rsidP="00B2373B">
            <w:pPr>
              <w:jc w:val="lowKashida"/>
              <w:rPr>
                <w:b/>
                <w:bCs/>
                <w:rtl/>
                <w:lang w:bidi="ar-IQ"/>
              </w:rPr>
            </w:pPr>
          </w:p>
          <w:p w:rsidR="00D6782F" w:rsidRDefault="00D6782F" w:rsidP="00B2373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  <w:p w:rsidR="00D6782F" w:rsidRDefault="00D6782F" w:rsidP="00B2373B">
            <w:pPr>
              <w:tabs>
                <w:tab w:val="left" w:pos="3952"/>
                <w:tab w:val="center" w:pos="4016"/>
              </w:tabs>
              <w:rPr>
                <w:sz w:val="28"/>
                <w:szCs w:val="28"/>
                <w:rtl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</w:p>
          <w:p w:rsidR="00D6782F" w:rsidRDefault="00D6782F" w:rsidP="00B2373B">
            <w:pPr>
              <w:jc w:val="lowKashida"/>
              <w:rPr>
                <w:sz w:val="28"/>
                <w:szCs w:val="28"/>
                <w:rtl/>
              </w:rPr>
            </w:pPr>
          </w:p>
          <w:p w:rsidR="00D6782F" w:rsidRDefault="00D6782F" w:rsidP="00B2373B">
            <w:pPr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D6782F" w:rsidRDefault="00D6782F" w:rsidP="00B237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D6782F" w:rsidRDefault="00D6782F" w:rsidP="00B2373B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D6782F" w:rsidRDefault="00D6782F" w:rsidP="00B2373B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DD7DEE" w:rsidRDefault="00DD7DEE"/>
    <w:sectPr w:rsidR="00DD7DEE" w:rsidSect="004865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Diwany_Shatter">
    <w:charset w:val="B2"/>
    <w:family w:val="auto"/>
    <w:pitch w:val="variable"/>
    <w:sig w:usb0="00002001" w:usb1="00000000" w:usb2="00000000" w:usb3="00000000" w:csb0="00000040" w:csb1="00000000"/>
  </w:font>
  <w:font w:name="Al-Kharashi 26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2FF"/>
    <w:rsid w:val="001B44FB"/>
    <w:rsid w:val="002A58E8"/>
    <w:rsid w:val="003F62FF"/>
    <w:rsid w:val="00486509"/>
    <w:rsid w:val="005B0BC8"/>
    <w:rsid w:val="00927EDF"/>
    <w:rsid w:val="00D6782F"/>
    <w:rsid w:val="00DD2F55"/>
    <w:rsid w:val="00D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2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7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82F"/>
    <w:rPr>
      <w:rFonts w:ascii="Arial" w:eastAsia="Cambria" w:hAnsi="Arial" w:cs="Arial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efaultParagraphFont"/>
    <w:rsid w:val="00D6782F"/>
  </w:style>
  <w:style w:type="character" w:customStyle="1" w:styleId="shorttext">
    <w:name w:val="short_text"/>
    <w:basedOn w:val="DefaultParagraphFont"/>
    <w:rsid w:val="00D67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2013-03-05T07:12:00Z</dcterms:created>
  <dcterms:modified xsi:type="dcterms:W3CDTF">2013-03-05T07:12:00Z</dcterms:modified>
</cp:coreProperties>
</file>