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A51BA" w:rsidTr="00AE02C8">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51BA" w:rsidRDefault="00AA51BA" w:rsidP="00AE02C8">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51BA" w:rsidRDefault="00AA51BA" w:rsidP="00AE02C8">
            <w:pPr>
              <w:jc w:val="right"/>
              <w:rPr>
                <w:rFonts w:ascii="Tahoma" w:hAnsi="Tahoma" w:cs="Tahoma"/>
                <w:lang w:val="en-US" w:bidi="ar-IQ"/>
              </w:rPr>
            </w:pPr>
            <w:r>
              <w:rPr>
                <w:rFonts w:ascii="Tahoma" w:hAnsi="Tahoma" w:cs="Tahoma"/>
                <w:lang w:val="en-US" w:bidi="ar-IQ"/>
              </w:rPr>
              <w:t>College  Name</w:t>
            </w:r>
          </w:p>
        </w:tc>
      </w:tr>
      <w:tr w:rsidR="00AA51BA" w:rsidTr="00AE02C8">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51BA" w:rsidRDefault="00AA51BA" w:rsidP="00AE02C8">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51BA" w:rsidRDefault="00AA51BA" w:rsidP="00AE02C8">
            <w:pPr>
              <w:jc w:val="right"/>
              <w:rPr>
                <w:rFonts w:ascii="Tahoma" w:hAnsi="Tahoma" w:cs="Tahoma"/>
                <w:lang w:val="en-US" w:bidi="ar-IQ"/>
              </w:rPr>
            </w:pPr>
            <w:r>
              <w:rPr>
                <w:rFonts w:ascii="Tahoma" w:hAnsi="Tahoma" w:cs="Tahoma"/>
                <w:lang w:val="en-US" w:bidi="ar-IQ"/>
              </w:rPr>
              <w:t>Department</w:t>
            </w:r>
          </w:p>
        </w:tc>
      </w:tr>
      <w:tr w:rsidR="00AA51BA" w:rsidTr="00AE02C8">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51BA" w:rsidRPr="00E163DD" w:rsidRDefault="00AA51BA" w:rsidP="00AE02C8">
            <w:pPr>
              <w:pStyle w:val="BodyText3"/>
              <w:rPr>
                <w:rFonts w:ascii="Times New Roman" w:hAnsi="Times New Roman"/>
                <w:b/>
                <w:bCs/>
                <w:sz w:val="32"/>
                <w:szCs w:val="32"/>
                <w:lang w:val="en-US" w:bidi="ar-IQ"/>
              </w:rPr>
            </w:pPr>
            <w:r w:rsidRPr="00E163DD">
              <w:rPr>
                <w:rFonts w:cs="Arial" w:hint="cs"/>
                <w:b/>
                <w:bCs/>
                <w:sz w:val="32"/>
                <w:szCs w:val="32"/>
                <w:rtl/>
              </w:rPr>
              <w:t>عبد الله حسن علي</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51BA" w:rsidRDefault="00AA51BA" w:rsidP="00AE02C8">
            <w:pPr>
              <w:jc w:val="right"/>
              <w:rPr>
                <w:rFonts w:ascii="Tahoma" w:hAnsi="Tahoma" w:cs="Tahoma"/>
                <w:lang w:val="en-US" w:bidi="ar-IQ"/>
              </w:rPr>
            </w:pPr>
            <w:r>
              <w:rPr>
                <w:rFonts w:ascii="Tahoma" w:hAnsi="Tahoma" w:cs="Tahoma"/>
                <w:lang w:val="en-US" w:bidi="ar-IQ"/>
              </w:rPr>
              <w:t>Full Name as written   in Passport</w:t>
            </w:r>
          </w:p>
        </w:tc>
      </w:tr>
      <w:tr w:rsidR="00AA51BA" w:rsidTr="00AE02C8">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51BA" w:rsidRDefault="00AA51BA" w:rsidP="00AE02C8">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51BA" w:rsidRDefault="00AA51BA" w:rsidP="00AE02C8">
            <w:pPr>
              <w:jc w:val="right"/>
              <w:rPr>
                <w:rFonts w:ascii="Tahoma" w:hAnsi="Tahoma" w:cs="Tahoma"/>
                <w:lang w:val="en-US" w:bidi="ar-IQ"/>
              </w:rPr>
            </w:pPr>
            <w:r>
              <w:rPr>
                <w:rFonts w:ascii="Tahoma" w:hAnsi="Tahoma" w:cs="Tahoma"/>
                <w:lang w:val="en-US" w:bidi="ar-IQ"/>
              </w:rPr>
              <w:t>e-mail</w:t>
            </w:r>
          </w:p>
        </w:tc>
      </w:tr>
      <w:tr w:rsidR="00AA51BA" w:rsidTr="00AE02C8">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A51BA" w:rsidRDefault="00AA51BA" w:rsidP="00AE02C8">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A51BA" w:rsidRDefault="00AA51BA" w:rsidP="00AE02C8">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A51BA" w:rsidRDefault="00AA51BA" w:rsidP="00AE02C8">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A51BA" w:rsidRDefault="00AA51BA" w:rsidP="00AE02C8">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51BA" w:rsidRDefault="00AA51BA" w:rsidP="00AE02C8">
            <w:pPr>
              <w:jc w:val="right"/>
              <w:rPr>
                <w:rFonts w:ascii="Tahoma" w:hAnsi="Tahoma" w:cs="Tahoma"/>
                <w:lang w:val="en-US" w:bidi="ar-IQ"/>
              </w:rPr>
            </w:pPr>
            <w:r>
              <w:rPr>
                <w:rFonts w:ascii="Tahoma" w:hAnsi="Tahoma" w:cs="Tahoma"/>
                <w:lang w:val="en-US" w:bidi="ar-IQ"/>
              </w:rPr>
              <w:t xml:space="preserve">Career </w:t>
            </w:r>
          </w:p>
        </w:tc>
      </w:tr>
      <w:tr w:rsidR="00AA51BA" w:rsidTr="00AE02C8">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A51BA" w:rsidRDefault="00AA51BA" w:rsidP="00AE02C8">
            <w:pPr>
              <w:jc w:val="right"/>
              <w:rPr>
                <w:lang w:val="en-US" w:bidi="ar-IQ"/>
              </w:rPr>
            </w:pPr>
            <w:r>
              <w:rPr>
                <w:rtl/>
              </w:rPr>
              <w:pict>
                <v:oval id="_x0000_s1031" style="position:absolute;margin-left:3.65pt;margin-top:1.65pt;width:12.05pt;height:12.6pt;z-index:251665408;mso-position-horizontal-relative:text;mso-position-vertical-relative:text"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A51BA" w:rsidRDefault="00AA51BA" w:rsidP="00AE02C8">
            <w:pPr>
              <w:jc w:val="right"/>
              <w:rPr>
                <w:lang w:val="en-US" w:bidi="ar-IQ"/>
              </w:rPr>
            </w:pPr>
            <w:r>
              <w:rPr>
                <w:rtl/>
              </w:rPr>
              <w:pict>
                <v:oval id="_x0000_s1032" style="position:absolute;margin-left:8.1pt;margin-top:2.1pt;width:12.05pt;height:12.6pt;z-index:251666432;mso-position-horizontal-relative:text;mso-position-vertical-relative:text" fillcolor="navy" strokecolor="navy"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51BA" w:rsidRDefault="00AA51BA" w:rsidP="00AE02C8">
            <w:pPr>
              <w:jc w:val="right"/>
              <w:rPr>
                <w:rFonts w:ascii="Tahoma" w:hAnsi="Tahoma" w:cs="Tahoma"/>
                <w:lang w:val="en-US" w:bidi="ar-IQ"/>
              </w:rPr>
            </w:pPr>
          </w:p>
        </w:tc>
      </w:tr>
      <w:tr w:rsidR="00AA51BA" w:rsidTr="00AE02C8">
        <w:trPr>
          <w:trHeight w:hRule="exact" w:val="429"/>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51BA" w:rsidRPr="00ED788E" w:rsidRDefault="00AA51BA" w:rsidP="00AE02C8">
            <w:pPr>
              <w:spacing w:line="288" w:lineRule="auto"/>
              <w:jc w:val="center"/>
              <w:rPr>
                <w:rFonts w:ascii="Times New Roman" w:hAnsi="Times New Roman"/>
                <w:b/>
                <w:bCs/>
                <w:sz w:val="32"/>
                <w:szCs w:val="32"/>
                <w:rtl/>
              </w:rPr>
            </w:pPr>
            <w:r w:rsidRPr="00ED788E">
              <w:rPr>
                <w:rFonts w:ascii="Times New Roman" w:hAnsi="Times New Roman"/>
                <w:b/>
                <w:bCs/>
                <w:sz w:val="32"/>
                <w:szCs w:val="32"/>
                <w:rtl/>
              </w:rPr>
              <w:t>بناء أنموذج سيطرة مخزني ضبابي مـع تـطبيق عملــي</w:t>
            </w:r>
          </w:p>
          <w:p w:rsidR="00AA51BA" w:rsidRPr="00FE6D86" w:rsidRDefault="00AA51BA" w:rsidP="00AE02C8">
            <w:pPr>
              <w:spacing w:line="288" w:lineRule="auto"/>
              <w:jc w:val="center"/>
              <w:rPr>
                <w:rFonts w:cs="MCS Shafa S_U normal." w:hint="cs"/>
                <w:sz w:val="74"/>
                <w:szCs w:val="74"/>
                <w:rtl/>
              </w:rPr>
            </w:pPr>
          </w:p>
          <w:p w:rsidR="00AA51BA" w:rsidRPr="00D91BC1" w:rsidRDefault="00AA51BA" w:rsidP="00AE02C8">
            <w:pPr>
              <w:spacing w:line="288" w:lineRule="auto"/>
              <w:jc w:val="lowKashida"/>
              <w:rPr>
                <w:rFonts w:cs="Simplified Arabic" w:hint="cs"/>
                <w:sz w:val="28"/>
                <w:szCs w:val="28"/>
                <w:rtl/>
              </w:rPr>
            </w:pPr>
          </w:p>
          <w:p w:rsidR="00AA51BA" w:rsidRPr="00ED788E" w:rsidRDefault="00AA51BA" w:rsidP="00AE02C8">
            <w:pPr>
              <w:jc w:val="center"/>
              <w:rPr>
                <w:rFonts w:ascii="Times New Roman" w:hAnsi="Times New Roman"/>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51BA" w:rsidRDefault="00AA51BA" w:rsidP="00AE02C8">
            <w:pPr>
              <w:jc w:val="right"/>
              <w:rPr>
                <w:rFonts w:ascii="Tahoma" w:hAnsi="Tahoma" w:cs="Tahoma"/>
                <w:lang w:val="en-US" w:bidi="ar-IQ"/>
              </w:rPr>
            </w:pPr>
            <w:r>
              <w:rPr>
                <w:rFonts w:ascii="Tahoma" w:hAnsi="Tahoma" w:cs="Tahoma"/>
                <w:lang w:val="en-US" w:bidi="ar-IQ"/>
              </w:rPr>
              <w:t xml:space="preserve">Thesis  Title </w:t>
            </w:r>
          </w:p>
        </w:tc>
      </w:tr>
      <w:tr w:rsidR="00AA51BA" w:rsidTr="00AE02C8">
        <w:trPr>
          <w:trHeight w:hRule="exact" w:val="53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A51BA" w:rsidRPr="00E163DD" w:rsidRDefault="00AA51BA" w:rsidP="00AE02C8">
            <w:pPr>
              <w:pStyle w:val="BodyText3"/>
              <w:rPr>
                <w:rFonts w:hint="cs"/>
                <w:b/>
                <w:bCs/>
                <w:sz w:val="32"/>
                <w:szCs w:val="32"/>
                <w:rtl/>
              </w:rPr>
            </w:pPr>
            <w:r w:rsidRPr="00E163DD">
              <w:rPr>
                <w:rFonts w:cs="Simplified Arabic" w:hint="cs"/>
                <w:b/>
                <w:bCs/>
                <w:sz w:val="32"/>
                <w:szCs w:val="32"/>
                <w:rtl/>
              </w:rPr>
              <w:t>1427 هـ</w:t>
            </w:r>
            <w:r w:rsidRPr="00E163DD">
              <w:rPr>
                <w:rFonts w:hint="cs"/>
                <w:b/>
                <w:bCs/>
                <w:sz w:val="32"/>
                <w:szCs w:val="32"/>
                <w:rtl/>
              </w:rPr>
              <w:t xml:space="preserve">                       </w:t>
            </w:r>
            <w:r w:rsidRPr="00E163DD">
              <w:rPr>
                <w:rFonts w:cs="Simplified Arabic" w:hint="cs"/>
                <w:b/>
                <w:bCs/>
                <w:sz w:val="32"/>
                <w:szCs w:val="32"/>
                <w:rtl/>
              </w:rPr>
              <w:t>بغــداد</w:t>
            </w:r>
            <w:r w:rsidRPr="00E163DD">
              <w:rPr>
                <w:rFonts w:hint="cs"/>
                <w:b/>
                <w:bCs/>
                <w:sz w:val="32"/>
                <w:szCs w:val="32"/>
                <w:rtl/>
              </w:rPr>
              <w:t xml:space="preserve">                               </w:t>
            </w:r>
            <w:r w:rsidRPr="00E163DD">
              <w:rPr>
                <w:rFonts w:cs="Simplified Arabic" w:hint="cs"/>
                <w:b/>
                <w:bCs/>
                <w:sz w:val="32"/>
                <w:szCs w:val="32"/>
                <w:rtl/>
              </w:rPr>
              <w:t>2006 م</w:t>
            </w:r>
          </w:p>
          <w:p w:rsidR="00AA51BA" w:rsidRDefault="00AA51BA" w:rsidP="00AE02C8">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A51BA" w:rsidRDefault="00AA51BA" w:rsidP="00AE02C8">
            <w:pPr>
              <w:jc w:val="right"/>
              <w:rPr>
                <w:rFonts w:ascii="Tahoma" w:hAnsi="Tahoma" w:cs="Tahoma"/>
                <w:lang w:val="en-US" w:bidi="ar-IQ"/>
              </w:rPr>
            </w:pPr>
            <w:r>
              <w:rPr>
                <w:rFonts w:ascii="Tahoma" w:hAnsi="Tahoma" w:cs="Tahoma"/>
                <w:lang w:val="en-US" w:bidi="ar-IQ"/>
              </w:rPr>
              <w:t>Year</w:t>
            </w:r>
          </w:p>
        </w:tc>
      </w:tr>
      <w:tr w:rsidR="00AA51BA" w:rsidTr="00AE02C8">
        <w:trPr>
          <w:trHeight w:val="4333"/>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A51BA" w:rsidRPr="00E163DD" w:rsidRDefault="00AA51BA" w:rsidP="00AE02C8">
            <w:pPr>
              <w:pStyle w:val="BodyText"/>
              <w:spacing w:line="288" w:lineRule="auto"/>
              <w:rPr>
                <w:rFonts w:ascii="Times New Roman" w:hAnsi="Times New Roman"/>
                <w:b/>
                <w:bCs/>
                <w:rtl/>
              </w:rPr>
            </w:pPr>
            <w:r w:rsidRPr="00E163DD">
              <w:rPr>
                <w:rFonts w:ascii="Times New Roman" w:hAnsi="Times New Roman"/>
                <w:b/>
                <w:bCs/>
                <w:rtl/>
              </w:rPr>
              <w:t>نظرا لأهمية موضوع السيطرة على الخزين في حياتنا اليومية تم تطبيق إستراتيجية اتخاذ القرار عند وجود أهداف متعارضة (متناقضة)، لتحديد الكميات المثلى التي تحقق أقصى ربح ممكن، واقل كلفة ضائعة طبقا للمساحة المخزنية المتوفرة.</w:t>
            </w:r>
          </w:p>
          <w:p w:rsidR="00AA51BA" w:rsidRPr="00E163DD" w:rsidRDefault="00AA51BA" w:rsidP="00AE02C8">
            <w:pPr>
              <w:spacing w:line="288" w:lineRule="auto"/>
              <w:ind w:firstLine="720"/>
              <w:jc w:val="lowKashida"/>
              <w:rPr>
                <w:rFonts w:ascii="Times New Roman" w:hAnsi="Times New Roman"/>
                <w:b/>
                <w:bCs/>
                <w:rtl/>
              </w:rPr>
            </w:pPr>
            <w:r w:rsidRPr="00E163DD">
              <w:rPr>
                <w:rFonts w:ascii="Times New Roman" w:hAnsi="Times New Roman"/>
                <w:b/>
                <w:bCs/>
                <w:rtl/>
              </w:rPr>
              <w:t>وقد تم بناء أنموذج رياضي متعدد الأهداف، وباستخدام طريقة الأوزان، ومن اجل حل أنموذج الخزين الضبابي بنينا دالة الانتماء، وتم استخدام أسلوب البرمجة اللاخطية الضبابية</w:t>
            </w:r>
            <w:r w:rsidRPr="00E163DD">
              <w:rPr>
                <w:rFonts w:ascii="Times New Roman" w:hAnsi="Times New Roman"/>
                <w:b/>
                <w:bCs/>
                <w:rtl/>
              </w:rPr>
              <w:br/>
              <w:t>(</w:t>
            </w:r>
            <w:r w:rsidRPr="00E163DD">
              <w:rPr>
                <w:rFonts w:ascii="Times New Roman" w:hAnsi="Times New Roman"/>
                <w:b/>
                <w:bCs/>
              </w:rPr>
              <w:t>Fuzzy Nonlinear Programming</w:t>
            </w:r>
            <w:r w:rsidRPr="00E163DD">
              <w:rPr>
                <w:rFonts w:ascii="Times New Roman" w:hAnsi="Times New Roman"/>
                <w:b/>
                <w:bCs/>
                <w:rtl/>
              </w:rPr>
              <w:t>) وأسلوب البرمجة الهدفية المعدلة الضبابية</w:t>
            </w:r>
            <w:r w:rsidRPr="00E163DD">
              <w:rPr>
                <w:rFonts w:ascii="Times New Roman" w:hAnsi="Times New Roman"/>
                <w:b/>
                <w:bCs/>
                <w:rtl/>
              </w:rPr>
              <w:br/>
              <w:t>(</w:t>
            </w:r>
            <w:r w:rsidRPr="00E163DD">
              <w:rPr>
                <w:rFonts w:ascii="Times New Roman" w:hAnsi="Times New Roman"/>
                <w:b/>
                <w:bCs/>
              </w:rPr>
              <w:t>Fuzzy Additive Goal Programming</w:t>
            </w:r>
            <w:r w:rsidRPr="00E163DD">
              <w:rPr>
                <w:rFonts w:ascii="Times New Roman" w:hAnsi="Times New Roman"/>
                <w:b/>
                <w:bCs/>
                <w:rtl/>
              </w:rPr>
              <w:t>) وحصلنا على النتائج من خلال تطبيق البرنامج المكتوب بنظام (</w:t>
            </w:r>
            <w:r w:rsidRPr="00E163DD">
              <w:rPr>
                <w:rFonts w:ascii="Times New Roman" w:hAnsi="Times New Roman"/>
                <w:b/>
                <w:bCs/>
              </w:rPr>
              <w:t>Mat lab</w:t>
            </w:r>
            <w:r w:rsidRPr="00E163DD">
              <w:rPr>
                <w:rFonts w:ascii="Times New Roman" w:hAnsi="Times New Roman"/>
                <w:b/>
                <w:bCs/>
                <w:rtl/>
              </w:rPr>
              <w:t>) الخاص بأساليب بحوث العمليات لإجراء مقارنة بين الأسلوبين لأنموذج الخزين الضبابي ومن ثم إجراء مقارنة بين الأنموذج الضبابي والواضح وكانت النتيجة النهائية اختيار أنموذج الخزين الضبابي وكذلك اختيار أسلوب البرمجة اللاخطية الضبابية (</w:t>
            </w:r>
            <w:r w:rsidRPr="00E163DD">
              <w:rPr>
                <w:rFonts w:ascii="Times New Roman" w:hAnsi="Times New Roman"/>
                <w:b/>
                <w:bCs/>
              </w:rPr>
              <w:t>FNLP</w:t>
            </w:r>
            <w:r w:rsidRPr="00E163DD">
              <w:rPr>
                <w:rFonts w:ascii="Times New Roman" w:hAnsi="Times New Roman"/>
                <w:b/>
                <w:bCs/>
                <w:rtl/>
              </w:rPr>
              <w:t>).</w:t>
            </w:r>
          </w:p>
          <w:p w:rsidR="00AA51BA" w:rsidRDefault="00AA51BA" w:rsidP="00AE02C8">
            <w:pPr>
              <w:jc w:val="lowKashida"/>
              <w:rPr>
                <w:rFonts w:cs="Simplified Arabic"/>
                <w:sz w:val="28"/>
                <w:szCs w:val="28"/>
                <w:rtl/>
              </w:rPr>
            </w:pPr>
          </w:p>
          <w:p w:rsidR="00AA51BA" w:rsidRDefault="00AA51BA" w:rsidP="00AE02C8">
            <w:pPr>
              <w:jc w:val="right"/>
              <w:rPr>
                <w:rtl/>
              </w:rPr>
            </w:pPr>
          </w:p>
          <w:p w:rsidR="00AA51BA" w:rsidRDefault="00AA51BA" w:rsidP="00AE02C8">
            <w:pPr>
              <w:jc w:val="right"/>
              <w:rPr>
                <w:rtl/>
              </w:rPr>
            </w:pPr>
          </w:p>
          <w:p w:rsidR="00AA51BA" w:rsidRDefault="00AA51BA" w:rsidP="00AE02C8">
            <w:pPr>
              <w:spacing w:line="360" w:lineRule="auto"/>
              <w:jc w:val="both"/>
              <w:rPr>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A51BA" w:rsidRDefault="00AA51BA" w:rsidP="00AE02C8">
            <w:pPr>
              <w:spacing w:line="360" w:lineRule="auto"/>
              <w:rPr>
                <w:rFonts w:ascii="Tahoma" w:hAnsi="Tahoma" w:cs="Tahoma"/>
                <w:rtl/>
                <w:lang w:val="en-US" w:bidi="ar-IQ"/>
              </w:rPr>
            </w:pPr>
          </w:p>
          <w:p w:rsidR="00AA51BA" w:rsidRDefault="00AA51BA" w:rsidP="00AE02C8">
            <w:pPr>
              <w:spacing w:line="360" w:lineRule="auto"/>
              <w:jc w:val="right"/>
              <w:rPr>
                <w:rFonts w:ascii="Tahoma" w:hAnsi="Tahoma" w:cs="Tahoma"/>
                <w:rtl/>
                <w:lang w:val="en-US" w:bidi="ar-IQ"/>
              </w:rPr>
            </w:pPr>
          </w:p>
          <w:p w:rsidR="00AA51BA" w:rsidRDefault="00AA51BA" w:rsidP="00AE02C8">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445C29" w:rsidRDefault="00445C29"/>
    <w:sectPr w:rsidR="00445C29" w:rsidSect="00445C2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MCS Shafa S_U normal.">
    <w:altName w:val="Times New Roman"/>
    <w:charset w:val="B2"/>
    <w:family w:val="auto"/>
    <w:pitch w:val="variable"/>
    <w:sig w:usb0="00002000" w:usb1="00000000" w:usb2="00000000" w:usb3="00000000" w:csb0="0000004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A51BA"/>
    <w:rsid w:val="00445C29"/>
    <w:rsid w:val="00AA51B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1BA"/>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A51BA"/>
    <w:pPr>
      <w:spacing w:after="120"/>
    </w:pPr>
    <w:rPr>
      <w:sz w:val="16"/>
      <w:szCs w:val="16"/>
    </w:rPr>
  </w:style>
  <w:style w:type="character" w:customStyle="1" w:styleId="BodyText3Char">
    <w:name w:val="Body Text 3 Char"/>
    <w:basedOn w:val="DefaultParagraphFont"/>
    <w:link w:val="BodyText3"/>
    <w:rsid w:val="00AA51BA"/>
    <w:rPr>
      <w:rFonts w:ascii="Cambria" w:eastAsia="Cambria" w:hAnsi="Cambria" w:cs="Times New Roman"/>
      <w:sz w:val="16"/>
      <w:szCs w:val="16"/>
      <w:lang w:val="en-GB"/>
    </w:rPr>
  </w:style>
  <w:style w:type="character" w:customStyle="1" w:styleId="hps">
    <w:name w:val="hps"/>
    <w:basedOn w:val="DefaultParagraphFont"/>
    <w:rsid w:val="00AA51BA"/>
  </w:style>
  <w:style w:type="character" w:customStyle="1" w:styleId="shorttext">
    <w:name w:val="short_text"/>
    <w:basedOn w:val="DefaultParagraphFont"/>
    <w:rsid w:val="00AA51BA"/>
  </w:style>
  <w:style w:type="paragraph" w:styleId="BodyText">
    <w:name w:val="Body Text"/>
    <w:basedOn w:val="Normal"/>
    <w:link w:val="BodyTextChar"/>
    <w:rsid w:val="00AA51BA"/>
    <w:pPr>
      <w:spacing w:after="120"/>
    </w:pPr>
  </w:style>
  <w:style w:type="character" w:customStyle="1" w:styleId="BodyTextChar">
    <w:name w:val="Body Text Char"/>
    <w:basedOn w:val="DefaultParagraphFont"/>
    <w:link w:val="BodyText"/>
    <w:rsid w:val="00AA51BA"/>
    <w:rPr>
      <w:rFonts w:ascii="Cambria" w:eastAsia="Cambria" w:hAnsi="Cambria"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2013-05-06T11:48:00Z</dcterms:created>
  <dcterms:modified xsi:type="dcterms:W3CDTF">2013-05-06T11:49:00Z</dcterms:modified>
</cp:coreProperties>
</file>