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EB0823"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B0823" w:rsidRPr="005A2E29" w:rsidRDefault="00EB0823" w:rsidP="00371E17">
            <w:pPr>
              <w:rPr>
                <w:rFonts w:ascii="Times New Roman" w:hAnsi="Times New Roman"/>
                <w:b/>
                <w:bCs/>
                <w:sz w:val="32"/>
                <w:szCs w:val="32"/>
                <w:lang w:val="en-US" w:bidi="ar-IQ"/>
              </w:rPr>
            </w:pPr>
            <w:r w:rsidRPr="005A2E29">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B0823" w:rsidRDefault="00EB0823" w:rsidP="00371E17">
            <w:pPr>
              <w:jc w:val="right"/>
              <w:rPr>
                <w:rFonts w:ascii="Tahoma" w:hAnsi="Tahoma" w:cs="Tahoma"/>
                <w:lang w:val="en-US" w:bidi="ar-IQ"/>
              </w:rPr>
            </w:pPr>
            <w:r>
              <w:rPr>
                <w:rFonts w:ascii="Tahoma" w:hAnsi="Tahoma" w:cs="Tahoma"/>
                <w:lang w:val="en-US" w:bidi="ar-IQ"/>
              </w:rPr>
              <w:t>College  Name</w:t>
            </w:r>
          </w:p>
        </w:tc>
      </w:tr>
      <w:tr w:rsidR="00EB0823"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B0823" w:rsidRPr="005A2E29" w:rsidRDefault="00EB0823" w:rsidP="00371E17">
            <w:pPr>
              <w:rPr>
                <w:rFonts w:ascii="Times New Roman" w:hAnsi="Times New Roman"/>
                <w:b/>
                <w:bCs/>
                <w:sz w:val="32"/>
                <w:szCs w:val="32"/>
                <w:lang w:val="en-US" w:bidi="ar-IQ"/>
              </w:rPr>
            </w:pPr>
            <w:r w:rsidRPr="005A2E29">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B0823" w:rsidRDefault="00EB0823" w:rsidP="00371E17">
            <w:pPr>
              <w:jc w:val="right"/>
              <w:rPr>
                <w:rFonts w:ascii="Tahoma" w:hAnsi="Tahoma" w:cs="Tahoma"/>
                <w:lang w:val="en-US" w:bidi="ar-IQ"/>
              </w:rPr>
            </w:pPr>
            <w:r>
              <w:rPr>
                <w:rFonts w:ascii="Tahoma" w:hAnsi="Tahoma" w:cs="Tahoma"/>
                <w:lang w:val="en-US" w:bidi="ar-IQ"/>
              </w:rPr>
              <w:t>Department</w:t>
            </w:r>
          </w:p>
        </w:tc>
      </w:tr>
      <w:tr w:rsidR="00EB0823"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B0823" w:rsidRPr="005A2E29" w:rsidRDefault="00EB0823" w:rsidP="00371E17">
            <w:pPr>
              <w:rPr>
                <w:rFonts w:ascii="Times New Roman" w:hAnsi="Times New Roman"/>
                <w:b/>
                <w:bCs/>
                <w:sz w:val="32"/>
                <w:szCs w:val="32"/>
                <w:rtl/>
                <w:lang w:bidi="ar-IQ"/>
              </w:rPr>
            </w:pPr>
            <w:r w:rsidRPr="005A2E29">
              <w:rPr>
                <w:rFonts w:ascii="Times New Roman" w:hAnsi="Times New Roman"/>
                <w:b/>
                <w:bCs/>
                <w:sz w:val="32"/>
                <w:szCs w:val="32"/>
                <w:rtl/>
                <w:lang w:bidi="ar-IQ"/>
              </w:rPr>
              <w:t>داود سليمان مولود</w:t>
            </w:r>
          </w:p>
          <w:p w:rsidR="00EB0823" w:rsidRPr="005A2E29" w:rsidRDefault="00EB0823" w:rsidP="00371E17">
            <w:pPr>
              <w:rPr>
                <w:rFonts w:ascii="Times New Roman" w:hAnsi="Times New Roman" w:hint="cs"/>
                <w:b/>
                <w:bCs/>
                <w:sz w:val="32"/>
                <w:szCs w:val="32"/>
                <w:rtl/>
                <w:lang w:bidi="ar-IQ"/>
              </w:rPr>
            </w:pPr>
          </w:p>
          <w:p w:rsidR="00EB0823" w:rsidRPr="005A2E29" w:rsidRDefault="00EB0823"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B0823" w:rsidRDefault="00EB0823" w:rsidP="00371E17">
            <w:pPr>
              <w:jc w:val="right"/>
              <w:rPr>
                <w:rFonts w:ascii="Tahoma" w:hAnsi="Tahoma" w:cs="Tahoma"/>
                <w:lang w:val="en-US" w:bidi="ar-IQ"/>
              </w:rPr>
            </w:pPr>
            <w:r>
              <w:rPr>
                <w:rFonts w:ascii="Tahoma" w:hAnsi="Tahoma" w:cs="Tahoma"/>
                <w:lang w:val="en-US" w:bidi="ar-IQ"/>
              </w:rPr>
              <w:t>Full Name as written   in Passport</w:t>
            </w:r>
          </w:p>
        </w:tc>
      </w:tr>
      <w:tr w:rsidR="00EB0823"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B0823" w:rsidRDefault="00EB0823"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B0823" w:rsidRDefault="00EB0823" w:rsidP="00371E17">
            <w:pPr>
              <w:jc w:val="right"/>
              <w:rPr>
                <w:rFonts w:ascii="Tahoma" w:hAnsi="Tahoma" w:cs="Tahoma"/>
                <w:lang w:val="en-US" w:bidi="ar-IQ"/>
              </w:rPr>
            </w:pPr>
            <w:r>
              <w:rPr>
                <w:rFonts w:ascii="Tahoma" w:hAnsi="Tahoma" w:cs="Tahoma"/>
                <w:lang w:val="en-US" w:bidi="ar-IQ"/>
              </w:rPr>
              <w:t>e-mail</w:t>
            </w:r>
          </w:p>
        </w:tc>
      </w:tr>
      <w:tr w:rsidR="00EB0823"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EB0823" w:rsidRDefault="00EB0823"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EB0823" w:rsidRDefault="00EB0823"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EB0823" w:rsidRDefault="00EB0823"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EB0823" w:rsidRDefault="00EB0823"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B0823" w:rsidRDefault="00EB0823" w:rsidP="00371E17">
            <w:pPr>
              <w:jc w:val="right"/>
              <w:rPr>
                <w:rFonts w:ascii="Tahoma" w:hAnsi="Tahoma" w:cs="Tahoma"/>
                <w:lang w:val="en-US" w:bidi="ar-IQ"/>
              </w:rPr>
            </w:pPr>
            <w:r>
              <w:rPr>
                <w:rFonts w:ascii="Tahoma" w:hAnsi="Tahoma" w:cs="Tahoma"/>
                <w:lang w:val="en-US" w:bidi="ar-IQ"/>
              </w:rPr>
              <w:t xml:space="preserve">Career </w:t>
            </w:r>
          </w:p>
        </w:tc>
      </w:tr>
      <w:tr w:rsidR="00EB0823"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EB0823" w:rsidRDefault="00EB0823"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EB0823" w:rsidRDefault="00EB0823"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B0823" w:rsidRDefault="00EB0823" w:rsidP="00371E17">
            <w:pPr>
              <w:jc w:val="right"/>
              <w:rPr>
                <w:rFonts w:ascii="Tahoma" w:hAnsi="Tahoma" w:cs="Tahoma"/>
                <w:lang w:val="en-US" w:bidi="ar-IQ"/>
              </w:rPr>
            </w:pPr>
          </w:p>
        </w:tc>
      </w:tr>
      <w:tr w:rsidR="00EB0823" w:rsidTr="00371E17">
        <w:trPr>
          <w:trHeight w:hRule="exact" w:val="95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B0823" w:rsidRPr="001A5BA1" w:rsidRDefault="00EB0823" w:rsidP="00371E17">
            <w:pPr>
              <w:jc w:val="lowKashida"/>
              <w:rPr>
                <w:rFonts w:ascii="Times New Roman" w:hAnsi="Times New Roman"/>
                <w:b/>
                <w:bCs/>
                <w:sz w:val="32"/>
                <w:szCs w:val="32"/>
                <w:rtl/>
                <w:lang w:bidi="ar-IQ"/>
              </w:rPr>
            </w:pPr>
            <w:r w:rsidRPr="001A5BA1">
              <w:rPr>
                <w:rFonts w:ascii="Times New Roman" w:hAnsi="Times New Roman"/>
                <w:b/>
                <w:bCs/>
                <w:sz w:val="32"/>
                <w:szCs w:val="32"/>
                <w:rtl/>
                <w:lang w:bidi="ar-IQ"/>
              </w:rPr>
              <w:t>تاثير حوكمة الشركات على فاعلية الرقابة الداخليةبحث تطبيقي في عينة من الوحدات الاقتصادية / محافظة اربيل</w:t>
            </w:r>
          </w:p>
          <w:p w:rsidR="00EB0823" w:rsidRPr="001A5BA1" w:rsidRDefault="00EB0823" w:rsidP="00371E17">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B0823" w:rsidRDefault="00EB0823" w:rsidP="00371E17">
            <w:pPr>
              <w:jc w:val="right"/>
              <w:rPr>
                <w:rFonts w:ascii="Tahoma" w:hAnsi="Tahoma" w:cs="Tahoma"/>
                <w:lang w:val="en-US" w:bidi="ar-IQ"/>
              </w:rPr>
            </w:pPr>
            <w:r>
              <w:rPr>
                <w:rFonts w:ascii="Tahoma" w:hAnsi="Tahoma" w:cs="Tahoma"/>
                <w:lang w:val="en-US" w:bidi="ar-IQ"/>
              </w:rPr>
              <w:t xml:space="preserve">Thesis  Title </w:t>
            </w:r>
          </w:p>
        </w:tc>
      </w:tr>
      <w:tr w:rsidR="00EB0823" w:rsidTr="00371E17">
        <w:trPr>
          <w:trHeight w:hRule="exact" w:val="4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B0823" w:rsidRPr="001A5BA1" w:rsidRDefault="00EB0823" w:rsidP="00371E17">
            <w:pPr>
              <w:tabs>
                <w:tab w:val="left" w:pos="4843"/>
              </w:tabs>
              <w:jc w:val="center"/>
              <w:rPr>
                <w:rFonts w:ascii="Times New Roman" w:hAnsi="Times New Roman"/>
                <w:b/>
                <w:bCs/>
                <w:sz w:val="32"/>
                <w:szCs w:val="32"/>
                <w:lang w:val="en-US" w:bidi="ar-IQ"/>
              </w:rPr>
            </w:pPr>
            <w:r w:rsidRPr="001A5BA1">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B0823" w:rsidRDefault="00EB0823" w:rsidP="00371E17">
            <w:pPr>
              <w:jc w:val="right"/>
              <w:rPr>
                <w:rFonts w:ascii="Tahoma" w:hAnsi="Tahoma" w:cs="Tahoma"/>
                <w:lang w:val="en-US" w:bidi="ar-IQ"/>
              </w:rPr>
            </w:pPr>
            <w:r>
              <w:rPr>
                <w:rFonts w:ascii="Tahoma" w:hAnsi="Tahoma" w:cs="Tahoma"/>
                <w:lang w:val="en-US" w:bidi="ar-IQ"/>
              </w:rPr>
              <w:t>Year</w:t>
            </w:r>
          </w:p>
        </w:tc>
      </w:tr>
      <w:tr w:rsidR="00EB0823" w:rsidTr="00371E17">
        <w:trPr>
          <w:trHeight w:val="535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B0823" w:rsidRPr="001A5BA1" w:rsidRDefault="00EB0823" w:rsidP="00371E17">
            <w:pPr>
              <w:spacing w:line="360" w:lineRule="auto"/>
              <w:rPr>
                <w:rFonts w:ascii="Times New Roman" w:hAnsi="Times New Roman"/>
                <w:b/>
                <w:bCs/>
                <w:sz w:val="22"/>
                <w:szCs w:val="22"/>
                <w:rtl/>
                <w:lang w:bidi="ar-IQ"/>
              </w:rPr>
            </w:pPr>
            <w:r w:rsidRPr="001A5BA1">
              <w:rPr>
                <w:rFonts w:ascii="Times New Roman" w:hAnsi="Times New Roman"/>
                <w:b/>
                <w:bCs/>
                <w:sz w:val="22"/>
                <w:szCs w:val="22"/>
                <w:rtl/>
                <w:lang w:bidi="ar-IQ"/>
              </w:rPr>
              <w:t>لقد اصبحت حوكمة الشركات من الموضوعات الهامة على كافة المؤسسات والوحدات الاقتصادية والمنظمات الاقليمية والدولية في السنوات الاخيرة خاصة بعد انهيار بعض الشركات العالمية الكبرى في مناطق مختلفة من العالم ، وما ترتب على ذلك من حدوث أزمة ثقة عالمية في القوائم المالية للوحدات الاقتصادية.</w:t>
            </w:r>
          </w:p>
          <w:p w:rsidR="00EB0823" w:rsidRPr="001A5BA1" w:rsidRDefault="00EB0823" w:rsidP="00371E17">
            <w:pPr>
              <w:spacing w:line="360" w:lineRule="auto"/>
              <w:rPr>
                <w:rFonts w:ascii="Times New Roman" w:hAnsi="Times New Roman"/>
                <w:b/>
                <w:bCs/>
                <w:sz w:val="22"/>
                <w:szCs w:val="22"/>
                <w:rtl/>
                <w:lang w:bidi="ar-IQ"/>
              </w:rPr>
            </w:pPr>
            <w:r w:rsidRPr="001A5BA1">
              <w:rPr>
                <w:rFonts w:ascii="Times New Roman" w:hAnsi="Times New Roman"/>
                <w:b/>
                <w:bCs/>
                <w:sz w:val="22"/>
                <w:szCs w:val="22"/>
                <w:rtl/>
                <w:lang w:bidi="ar-IQ"/>
              </w:rPr>
              <w:t>وفي ضوء ذلك يمكن القول بانه من الاسباب الهامة لحدوث الكثير من المشاكل للوحدات الاقتصادية هو عدم تطبيق المبادئ المحاسبية وضعف في انظمة الرقابة الداخلية وعدم اظهار البيانات والمعلومات التى تعبر عن الاوضاع المالية لهذه الوحدات الاقتصادية بعدالة ، وقد انعكس ذلك في مجموعة من الاثار السلبية اهمها فقد الثقة في المعلومات المحاسبية وبالتالي فقدت هذه المعلومات اهم عناصر تميزها ألا وهو جودتها .</w:t>
            </w:r>
          </w:p>
          <w:p w:rsidR="00EB0823" w:rsidRPr="001A5BA1" w:rsidRDefault="00EB0823" w:rsidP="00371E17">
            <w:pPr>
              <w:spacing w:line="360" w:lineRule="auto"/>
              <w:rPr>
                <w:rFonts w:ascii="Times New Roman" w:hAnsi="Times New Roman"/>
                <w:b/>
                <w:bCs/>
                <w:sz w:val="22"/>
                <w:szCs w:val="22"/>
                <w:rtl/>
                <w:lang w:bidi="ar-IQ"/>
              </w:rPr>
            </w:pPr>
            <w:r w:rsidRPr="001A5BA1">
              <w:rPr>
                <w:rFonts w:ascii="Times New Roman" w:hAnsi="Times New Roman"/>
                <w:b/>
                <w:bCs/>
                <w:sz w:val="22"/>
                <w:szCs w:val="22"/>
                <w:rtl/>
                <w:lang w:bidi="ar-IQ"/>
              </w:rPr>
              <w:t xml:space="preserve">       وانطلاقا من هذه الخلفية تهدف هذا البحث الى إلقاء الضوءعلى مفهوم حوكمة الشركات والرقابة الداخلية من الناحية النظرية والتطبيقية ، مع بحث ومناقشة تاثير حوكمة الشركات على فاعلية الرقابة الداخلية.</w:t>
            </w:r>
          </w:p>
          <w:p w:rsidR="00EB0823" w:rsidRPr="001A5BA1" w:rsidRDefault="00EB0823" w:rsidP="00371E17">
            <w:pPr>
              <w:spacing w:line="360" w:lineRule="auto"/>
              <w:rPr>
                <w:rFonts w:ascii="Times New Roman" w:hAnsi="Times New Roman"/>
                <w:b/>
                <w:bCs/>
                <w:sz w:val="22"/>
                <w:szCs w:val="22"/>
                <w:rtl/>
                <w:lang w:bidi="ar-IQ"/>
              </w:rPr>
            </w:pPr>
            <w:r w:rsidRPr="001A5BA1">
              <w:rPr>
                <w:rFonts w:ascii="Times New Roman" w:hAnsi="Times New Roman"/>
                <w:b/>
                <w:bCs/>
                <w:sz w:val="22"/>
                <w:szCs w:val="22"/>
                <w:rtl/>
                <w:lang w:bidi="ar-IQ"/>
              </w:rPr>
              <w:t xml:space="preserve">      ولعل هذا الموضوع يزداد اهمية في العراق نظرا لازدياد دور شركات القطاع الخاص في الاقتصاد العراقي ، بما يمثله ذلك من ضرورة متابعة اداء الوحدات الاقتصادية والوصول بادائها الى افضل مستوى ممكن .</w:t>
            </w:r>
          </w:p>
          <w:p w:rsidR="00EB0823" w:rsidRPr="001A5BA1" w:rsidRDefault="00EB0823" w:rsidP="00371E17">
            <w:pPr>
              <w:spacing w:line="360" w:lineRule="auto"/>
              <w:rPr>
                <w:rFonts w:ascii="Times New Roman" w:hAnsi="Times New Roman"/>
                <w:b/>
                <w:bCs/>
                <w:sz w:val="22"/>
                <w:szCs w:val="22"/>
                <w:rtl/>
                <w:lang w:bidi="ar-IQ"/>
              </w:rPr>
            </w:pPr>
            <w:r w:rsidRPr="001A5BA1">
              <w:rPr>
                <w:rFonts w:ascii="Times New Roman" w:hAnsi="Times New Roman"/>
                <w:b/>
                <w:bCs/>
                <w:sz w:val="22"/>
                <w:szCs w:val="22"/>
                <w:rtl/>
                <w:lang w:bidi="ar-IQ"/>
              </w:rPr>
              <w:t xml:space="preserve">      وقد بينت الدراسة ان حوكمة الشركات عبارة عن نظام تم من خلاله ادارة ومراقبة الوحدات الاقتصادية ويهدف حماية حقوق حاملي الاسهم والمساواة بينهم وتحقيق العدالة وتوفير المعلومات بشفافية لكافة الاطراف.  </w:t>
            </w:r>
          </w:p>
          <w:p w:rsidR="00EB0823" w:rsidRDefault="00EB0823" w:rsidP="00371E17">
            <w:pPr>
              <w:jc w:val="right"/>
              <w:rPr>
                <w:rFonts w:hint="cs"/>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B0823" w:rsidRDefault="00EB0823" w:rsidP="00371E17">
            <w:pPr>
              <w:spacing w:line="360" w:lineRule="auto"/>
              <w:rPr>
                <w:rFonts w:ascii="Tahoma" w:hAnsi="Tahoma" w:cs="Tahoma"/>
                <w:sz w:val="20"/>
                <w:szCs w:val="20"/>
                <w:rtl/>
                <w:lang w:val="en-US" w:bidi="ar-IQ"/>
              </w:rPr>
            </w:pPr>
          </w:p>
          <w:p w:rsidR="00EB0823" w:rsidRDefault="00EB0823" w:rsidP="00371E17">
            <w:pPr>
              <w:spacing w:line="360" w:lineRule="auto"/>
              <w:jc w:val="right"/>
              <w:rPr>
                <w:rFonts w:ascii="Tahoma" w:hAnsi="Tahoma" w:cs="Tahoma"/>
                <w:sz w:val="20"/>
                <w:szCs w:val="20"/>
                <w:rtl/>
                <w:lang w:val="en-US" w:bidi="ar-IQ"/>
              </w:rPr>
            </w:pPr>
          </w:p>
          <w:p w:rsidR="00EB0823" w:rsidRDefault="00EB0823" w:rsidP="00371E17">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B0823"/>
    <w:rsid w:val="001F7110"/>
    <w:rsid w:val="00EB08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2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B0823"/>
  </w:style>
  <w:style w:type="character" w:customStyle="1" w:styleId="shorttext">
    <w:name w:val="short_text"/>
    <w:basedOn w:val="DefaultParagraphFont"/>
    <w:rsid w:val="00EB08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2013-05-08T10:23:00Z</dcterms:created>
  <dcterms:modified xsi:type="dcterms:W3CDTF">2013-05-08T10:23:00Z</dcterms:modified>
</cp:coreProperties>
</file>