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2A56F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A56F1" w:rsidRPr="00DF11A4" w:rsidRDefault="002A56F1" w:rsidP="00371E17">
            <w:pPr>
              <w:rPr>
                <w:rFonts w:ascii="Times New Roman" w:hAnsi="Times New Roman"/>
                <w:b/>
                <w:bCs/>
                <w:sz w:val="32"/>
                <w:szCs w:val="32"/>
                <w:lang w:val="en-US" w:bidi="ar-IQ"/>
              </w:rPr>
            </w:pPr>
            <w:r w:rsidRPr="00DF11A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56F1" w:rsidRDefault="002A56F1" w:rsidP="00371E17">
            <w:pPr>
              <w:jc w:val="right"/>
              <w:rPr>
                <w:rFonts w:ascii="Tahoma" w:hAnsi="Tahoma" w:cs="Tahoma"/>
                <w:lang w:val="en-US" w:bidi="ar-IQ"/>
              </w:rPr>
            </w:pPr>
            <w:r>
              <w:rPr>
                <w:rFonts w:ascii="Tahoma" w:hAnsi="Tahoma" w:cs="Tahoma"/>
                <w:lang w:val="en-US" w:bidi="ar-IQ"/>
              </w:rPr>
              <w:t>College  Name</w:t>
            </w:r>
          </w:p>
        </w:tc>
      </w:tr>
      <w:tr w:rsidR="002A56F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A56F1" w:rsidRPr="00DF11A4" w:rsidRDefault="002A56F1" w:rsidP="00371E17">
            <w:pPr>
              <w:rPr>
                <w:rFonts w:ascii="Times New Roman" w:hAnsi="Times New Roman"/>
                <w:b/>
                <w:bCs/>
                <w:sz w:val="32"/>
                <w:szCs w:val="32"/>
                <w:lang w:val="en-US" w:bidi="ar-IQ"/>
              </w:rPr>
            </w:pPr>
            <w:r w:rsidRPr="00DF11A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56F1" w:rsidRDefault="002A56F1" w:rsidP="00371E17">
            <w:pPr>
              <w:jc w:val="right"/>
              <w:rPr>
                <w:rFonts w:ascii="Tahoma" w:hAnsi="Tahoma" w:cs="Tahoma"/>
                <w:lang w:val="en-US" w:bidi="ar-IQ"/>
              </w:rPr>
            </w:pPr>
            <w:r>
              <w:rPr>
                <w:rFonts w:ascii="Tahoma" w:hAnsi="Tahoma" w:cs="Tahoma"/>
                <w:lang w:val="en-US" w:bidi="ar-IQ"/>
              </w:rPr>
              <w:t>Department</w:t>
            </w:r>
          </w:p>
        </w:tc>
      </w:tr>
      <w:tr w:rsidR="002A56F1"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A56F1" w:rsidRPr="00DF11A4" w:rsidRDefault="002A56F1" w:rsidP="00371E17">
            <w:pPr>
              <w:rPr>
                <w:rFonts w:ascii="Times New Roman" w:hAnsi="Times New Roman"/>
                <w:b/>
                <w:bCs/>
                <w:sz w:val="32"/>
                <w:szCs w:val="32"/>
                <w:lang w:val="en-US"/>
              </w:rPr>
            </w:pPr>
            <w:r w:rsidRPr="00DF11A4">
              <w:rPr>
                <w:rFonts w:ascii="Times New Roman" w:hAnsi="Times New Roman"/>
                <w:b/>
                <w:bCs/>
                <w:sz w:val="32"/>
                <w:szCs w:val="32"/>
                <w:rtl/>
                <w:lang w:bidi="ar-IQ"/>
              </w:rPr>
              <w:t>ذكرى كاظم حسين الدليمي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56F1" w:rsidRDefault="002A56F1" w:rsidP="00371E17">
            <w:pPr>
              <w:jc w:val="right"/>
              <w:rPr>
                <w:rFonts w:ascii="Tahoma" w:hAnsi="Tahoma" w:cs="Tahoma"/>
                <w:lang w:val="en-US" w:bidi="ar-IQ"/>
              </w:rPr>
            </w:pPr>
            <w:r>
              <w:rPr>
                <w:rFonts w:ascii="Tahoma" w:hAnsi="Tahoma" w:cs="Tahoma"/>
                <w:lang w:val="en-US" w:bidi="ar-IQ"/>
              </w:rPr>
              <w:t>Full Name as written   in Passport</w:t>
            </w:r>
          </w:p>
        </w:tc>
      </w:tr>
      <w:tr w:rsidR="002A56F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A56F1" w:rsidRDefault="002A56F1"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56F1" w:rsidRDefault="002A56F1" w:rsidP="00371E17">
            <w:pPr>
              <w:jc w:val="right"/>
              <w:rPr>
                <w:rFonts w:ascii="Tahoma" w:hAnsi="Tahoma" w:cs="Tahoma"/>
                <w:lang w:val="en-US" w:bidi="ar-IQ"/>
              </w:rPr>
            </w:pPr>
            <w:r>
              <w:rPr>
                <w:rFonts w:ascii="Tahoma" w:hAnsi="Tahoma" w:cs="Tahoma"/>
                <w:lang w:val="en-US" w:bidi="ar-IQ"/>
              </w:rPr>
              <w:t>e-mail</w:t>
            </w:r>
          </w:p>
        </w:tc>
      </w:tr>
      <w:tr w:rsidR="002A56F1"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A56F1" w:rsidRDefault="002A56F1"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A56F1" w:rsidRDefault="002A56F1"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A56F1" w:rsidRDefault="002A56F1"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A56F1" w:rsidRDefault="002A56F1"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56F1" w:rsidRDefault="002A56F1" w:rsidP="00371E17">
            <w:pPr>
              <w:jc w:val="right"/>
              <w:rPr>
                <w:rFonts w:ascii="Tahoma" w:hAnsi="Tahoma" w:cs="Tahoma"/>
                <w:lang w:val="en-US" w:bidi="ar-IQ"/>
              </w:rPr>
            </w:pPr>
            <w:r>
              <w:rPr>
                <w:rFonts w:ascii="Tahoma" w:hAnsi="Tahoma" w:cs="Tahoma"/>
                <w:lang w:val="en-US" w:bidi="ar-IQ"/>
              </w:rPr>
              <w:t xml:space="preserve">Career </w:t>
            </w:r>
          </w:p>
        </w:tc>
      </w:tr>
      <w:tr w:rsidR="002A56F1"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A56F1" w:rsidRDefault="002A56F1"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A56F1" w:rsidRDefault="002A56F1"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56F1" w:rsidRDefault="002A56F1" w:rsidP="00371E17">
            <w:pPr>
              <w:jc w:val="right"/>
              <w:rPr>
                <w:rFonts w:ascii="Tahoma" w:hAnsi="Tahoma" w:cs="Tahoma"/>
                <w:lang w:val="en-US" w:bidi="ar-IQ"/>
              </w:rPr>
            </w:pPr>
          </w:p>
        </w:tc>
      </w:tr>
      <w:tr w:rsidR="002A56F1" w:rsidTr="00371E17">
        <w:trPr>
          <w:trHeight w:hRule="exact" w:val="98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A56F1" w:rsidRPr="00F0512E" w:rsidRDefault="002A56F1" w:rsidP="00371E17">
            <w:pPr>
              <w:jc w:val="center"/>
              <w:rPr>
                <w:rFonts w:ascii="Times New Roman" w:hAnsi="Times New Roman"/>
                <w:b/>
                <w:bCs/>
                <w:sz w:val="32"/>
                <w:szCs w:val="32"/>
                <w:rtl/>
                <w:lang w:bidi="ar-IQ"/>
              </w:rPr>
            </w:pPr>
            <w:r w:rsidRPr="00F0512E">
              <w:rPr>
                <w:rFonts w:ascii="Times New Roman" w:hAnsi="Times New Roman"/>
                <w:b/>
                <w:bCs/>
                <w:sz w:val="32"/>
                <w:szCs w:val="32"/>
                <w:rtl/>
              </w:rPr>
              <w:t xml:space="preserve">علاقات الزبون وأثرها في إدارة الجودة  </w:t>
            </w:r>
            <w:r w:rsidRPr="00F0512E">
              <w:rPr>
                <w:rFonts w:ascii="Times New Roman" w:hAnsi="Times New Roman"/>
                <w:b/>
                <w:bCs/>
                <w:sz w:val="32"/>
                <w:szCs w:val="32"/>
                <w:rtl/>
                <w:lang w:bidi="ar-EG"/>
              </w:rPr>
              <w:t>الشاملة</w:t>
            </w:r>
          </w:p>
          <w:p w:rsidR="002A56F1" w:rsidRPr="00F0512E" w:rsidRDefault="002A56F1" w:rsidP="00371E17">
            <w:pPr>
              <w:jc w:val="center"/>
              <w:rPr>
                <w:rFonts w:ascii="Times New Roman" w:hAnsi="Times New Roman"/>
                <w:b/>
                <w:bCs/>
                <w:sz w:val="32"/>
                <w:szCs w:val="32"/>
                <w:lang w:val="en-US" w:bidi="ar-IQ"/>
              </w:rPr>
            </w:pPr>
            <w:r w:rsidRPr="00F0512E">
              <w:rPr>
                <w:rFonts w:ascii="Times New Roman" w:hAnsi="Times New Roman"/>
                <w:b/>
                <w:bCs/>
                <w:sz w:val="32"/>
                <w:szCs w:val="32"/>
                <w:rtl/>
                <w:lang w:bidi="ar-IQ"/>
              </w:rPr>
              <w:t>دراسة استطلاعية في عينة من المصارف العراقية الأهلية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56F1" w:rsidRDefault="002A56F1" w:rsidP="00371E17">
            <w:pPr>
              <w:jc w:val="right"/>
              <w:rPr>
                <w:rFonts w:ascii="Tahoma" w:hAnsi="Tahoma" w:cs="Tahoma"/>
                <w:lang w:val="en-US" w:bidi="ar-IQ"/>
              </w:rPr>
            </w:pPr>
            <w:r>
              <w:rPr>
                <w:rFonts w:ascii="Tahoma" w:hAnsi="Tahoma" w:cs="Tahoma"/>
                <w:lang w:val="en-US" w:bidi="ar-IQ"/>
              </w:rPr>
              <w:t xml:space="preserve">Thesis  Title </w:t>
            </w:r>
          </w:p>
        </w:tc>
      </w:tr>
      <w:tr w:rsidR="002A56F1" w:rsidTr="00371E17">
        <w:trPr>
          <w:trHeight w:hRule="exact" w:val="41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A56F1" w:rsidRPr="00F0512E" w:rsidRDefault="002A56F1" w:rsidP="00371E17">
            <w:pPr>
              <w:tabs>
                <w:tab w:val="left" w:pos="4843"/>
              </w:tabs>
              <w:jc w:val="center"/>
              <w:rPr>
                <w:rFonts w:ascii="Times New Roman" w:hAnsi="Times New Roman" w:hint="cs"/>
                <w:b/>
                <w:bCs/>
                <w:sz w:val="32"/>
                <w:szCs w:val="32"/>
                <w:lang w:val="en-US" w:bidi="ar-IQ"/>
              </w:rPr>
            </w:pPr>
            <w:r w:rsidRPr="00F0512E">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56F1" w:rsidRDefault="002A56F1" w:rsidP="00371E17">
            <w:pPr>
              <w:jc w:val="right"/>
              <w:rPr>
                <w:rFonts w:ascii="Tahoma" w:hAnsi="Tahoma" w:cs="Tahoma"/>
                <w:lang w:val="en-US" w:bidi="ar-IQ"/>
              </w:rPr>
            </w:pPr>
            <w:r>
              <w:rPr>
                <w:rFonts w:ascii="Tahoma" w:hAnsi="Tahoma" w:cs="Tahoma"/>
                <w:lang w:val="en-US" w:bidi="ar-IQ"/>
              </w:rPr>
              <w:t>Year</w:t>
            </w:r>
          </w:p>
        </w:tc>
      </w:tr>
      <w:tr w:rsidR="002A56F1" w:rsidTr="00371E17">
        <w:trPr>
          <w:trHeight w:val="608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A56F1" w:rsidRPr="00F0512E" w:rsidRDefault="002A56F1" w:rsidP="00371E17">
            <w:pPr>
              <w:rPr>
                <w:rFonts w:ascii="Times New Roman" w:hAnsi="Times New Roman"/>
                <w:b/>
                <w:bCs/>
                <w:rtl/>
              </w:rPr>
            </w:pPr>
            <w:r w:rsidRPr="00F0512E">
              <w:rPr>
                <w:rFonts w:ascii="Times New Roman" w:hAnsi="Times New Roman"/>
                <w:b/>
                <w:bCs/>
                <w:rtl/>
              </w:rPr>
              <w:t xml:space="preserve"> شهدت المؤسسات المالية ومنها المصارف منذ بداية العقود الأخيرة من القرن الماضي إحداث ومتغيرات متسارعة أدت إلى تأثير ألمنافسه الحادة وتزايد وتنوع حاجات زبون ورغباته المالية وارتفاع توقعات الزبائن وقوته التفاوضية , مما أدى إلى توجه المصارف المعاصرة نحو الزبون وأدركت إن نجاحها وبقاءها في السوق مرتبط بتوسيع قاعدتها من الزبائن والاحتفاظ بزبائنها الحاليين وإدامة العلاقة معهم لأطول مده زمنيه ممكنه بالشكل الذي يحقق الربحية ومصلحة الطرفيين , وأدركت المصارف إن تبني الجودة الشاملة هو السبيل في تحقيق التفوق والتميز  .</w:t>
            </w:r>
          </w:p>
          <w:p w:rsidR="002A56F1" w:rsidRPr="00F0512E" w:rsidRDefault="002A56F1" w:rsidP="00371E17">
            <w:pPr>
              <w:ind w:firstLine="425"/>
              <w:rPr>
                <w:rFonts w:ascii="Times New Roman" w:hAnsi="Times New Roman"/>
                <w:b/>
                <w:bCs/>
                <w:rtl/>
              </w:rPr>
            </w:pPr>
            <w:r w:rsidRPr="00F0512E">
              <w:rPr>
                <w:rFonts w:ascii="Times New Roman" w:hAnsi="Times New Roman"/>
                <w:b/>
                <w:bCs/>
                <w:rtl/>
              </w:rPr>
              <w:t xml:space="preserve">تناول البحث الموضوعين </w:t>
            </w:r>
            <w:r w:rsidRPr="00F0512E">
              <w:rPr>
                <w:rFonts w:ascii="Times New Roman" w:hAnsi="Times New Roman"/>
                <w:b/>
                <w:bCs/>
              </w:rPr>
              <w:t>CRM</w:t>
            </w:r>
            <w:r w:rsidRPr="00F0512E">
              <w:rPr>
                <w:rFonts w:ascii="Times New Roman" w:hAnsi="Times New Roman"/>
                <w:b/>
                <w:bCs/>
                <w:rtl/>
              </w:rPr>
              <w:t xml:space="preserve"> و</w:t>
            </w:r>
            <w:r w:rsidRPr="00F0512E">
              <w:rPr>
                <w:rFonts w:ascii="Times New Roman" w:hAnsi="Times New Roman"/>
                <w:b/>
                <w:bCs/>
              </w:rPr>
              <w:t>TQM</w:t>
            </w:r>
            <w:r w:rsidRPr="00F0512E">
              <w:rPr>
                <w:rFonts w:ascii="Times New Roman" w:hAnsi="Times New Roman"/>
                <w:b/>
                <w:bCs/>
                <w:rtl/>
              </w:rPr>
              <w:t xml:space="preserve"> بإطار فكري , وعالجها كمتغيرين متفاعلين في إطار التطبيق للبحث مستهدفا إلى تحديد طبيعة علاقة الارتباط والتأثير بينهما يعد الأول متغير مستقل من خلال إبعاده والثاني مستجيب بإبعاده ولتحقيق هدف الدراسة اختار الباحث المصارف الأهلية العراقية لأنها تعيش حاليا في بيئة تنافسية , كما إن الخدمات المصرفية تشكل قطاع كبير ومتزايد في جميع أنواع الاقتصاديات المتقدمة والمتنامية ومنها العراق على حد سواء  .</w:t>
            </w:r>
          </w:p>
          <w:p w:rsidR="002A56F1" w:rsidRPr="00F0512E" w:rsidRDefault="002A56F1" w:rsidP="00371E17">
            <w:pPr>
              <w:ind w:firstLine="425"/>
              <w:rPr>
                <w:rFonts w:ascii="Times New Roman" w:hAnsi="Times New Roman"/>
                <w:b/>
                <w:bCs/>
                <w:rtl/>
              </w:rPr>
            </w:pPr>
            <w:r w:rsidRPr="00F0512E">
              <w:rPr>
                <w:rFonts w:ascii="Times New Roman" w:hAnsi="Times New Roman"/>
                <w:b/>
                <w:bCs/>
                <w:rtl/>
              </w:rPr>
              <w:t xml:space="preserve"> أجريت الدراسة على عينة من المدراء والمسؤولين في المصارف الأهلية بلغ قوامها (</w:t>
            </w:r>
            <w:r w:rsidRPr="00F0512E">
              <w:rPr>
                <w:rFonts w:ascii="Times New Roman" w:hAnsi="Times New Roman"/>
                <w:b/>
                <w:bCs/>
              </w:rPr>
              <w:t>120</w:t>
            </w:r>
            <w:r w:rsidRPr="00F0512E">
              <w:rPr>
                <w:rFonts w:ascii="Times New Roman" w:hAnsi="Times New Roman"/>
                <w:b/>
                <w:bCs/>
                <w:rtl/>
              </w:rPr>
              <w:t>) من العاملين في الاداره واستخدمت استمارة الاستبيان كأداة رئيسة لجمع البيانات والمعلومات صممت بالاستناد إلى التراكم المعرفي في البحوث والدراسات التي تخص موضوع الدراسة ومع الاعتماد على برنامج (</w:t>
            </w:r>
            <w:proofErr w:type="spellStart"/>
            <w:r w:rsidRPr="00F0512E">
              <w:rPr>
                <w:rFonts w:ascii="Times New Roman" w:hAnsi="Times New Roman"/>
                <w:b/>
                <w:bCs/>
              </w:rPr>
              <w:t>Spss</w:t>
            </w:r>
            <w:proofErr w:type="spellEnd"/>
            <w:r w:rsidRPr="00F0512E">
              <w:rPr>
                <w:rFonts w:ascii="Times New Roman" w:hAnsi="Times New Roman"/>
                <w:b/>
                <w:bCs/>
                <w:rtl/>
              </w:rPr>
              <w:t>) في التحليل الإحصائي الملائم لطبيعة الدراسة</w:t>
            </w:r>
            <w:r w:rsidRPr="00F0512E">
              <w:rPr>
                <w:rFonts w:ascii="Times New Roman" w:hAnsi="Times New Roman"/>
                <w:b/>
                <w:bCs/>
                <w:rtl/>
                <w:lang w:bidi="ar-AE"/>
              </w:rPr>
              <w:t xml:space="preserve"> </w:t>
            </w:r>
            <w:r w:rsidRPr="00F0512E">
              <w:rPr>
                <w:rFonts w:ascii="Times New Roman" w:hAnsi="Times New Roman"/>
                <w:b/>
                <w:bCs/>
                <w:rtl/>
              </w:rPr>
              <w:t>.</w:t>
            </w:r>
          </w:p>
          <w:p w:rsidR="002A56F1" w:rsidRPr="00F0512E" w:rsidRDefault="002A56F1" w:rsidP="00371E17">
            <w:pPr>
              <w:ind w:firstLine="425"/>
              <w:rPr>
                <w:rFonts w:ascii="Times New Roman" w:hAnsi="Times New Roman"/>
                <w:b/>
                <w:bCs/>
                <w:rtl/>
              </w:rPr>
            </w:pPr>
            <w:r w:rsidRPr="00F0512E">
              <w:rPr>
                <w:rFonts w:ascii="Times New Roman" w:hAnsi="Times New Roman"/>
                <w:b/>
                <w:bCs/>
                <w:rtl/>
              </w:rPr>
              <w:t xml:space="preserve"> </w:t>
            </w:r>
            <w:r w:rsidRPr="00F0512E">
              <w:rPr>
                <w:rFonts w:ascii="Times New Roman" w:hAnsi="Times New Roman"/>
                <w:b/>
                <w:bCs/>
                <w:rtl/>
                <w:lang w:bidi="ar-SY"/>
              </w:rPr>
              <w:t xml:space="preserve">توصلت الباحثة إلى مجموعة من الاستنتاجات </w:t>
            </w:r>
            <w:r w:rsidRPr="00F0512E">
              <w:rPr>
                <w:rFonts w:ascii="Times New Roman" w:hAnsi="Times New Roman"/>
                <w:b/>
                <w:bCs/>
                <w:rtl/>
              </w:rPr>
              <w:t>وكانت أبرزها</w:t>
            </w:r>
            <w:r w:rsidRPr="00F0512E">
              <w:rPr>
                <w:rFonts w:ascii="Times New Roman" w:hAnsi="Times New Roman"/>
                <w:b/>
                <w:bCs/>
                <w:rtl/>
                <w:lang w:bidi="ar-AE"/>
              </w:rPr>
              <w:t xml:space="preserve"> أن لدى المصارف تصورات وتوجهات حول</w:t>
            </w:r>
            <w:r w:rsidRPr="00F0512E">
              <w:rPr>
                <w:rFonts w:ascii="Times New Roman" w:hAnsi="Times New Roman"/>
                <w:b/>
                <w:bCs/>
                <w:rtl/>
              </w:rPr>
              <w:t xml:space="preserve"> لـــ</w:t>
            </w:r>
            <w:r w:rsidRPr="00F0512E">
              <w:rPr>
                <w:rFonts w:ascii="Times New Roman" w:hAnsi="Times New Roman"/>
                <w:b/>
                <w:bCs/>
                <w:rtl/>
                <w:lang w:bidi="ar-AE"/>
              </w:rPr>
              <w:t xml:space="preserve"> </w:t>
            </w:r>
            <w:r w:rsidRPr="00F0512E">
              <w:rPr>
                <w:rFonts w:ascii="Times New Roman" w:hAnsi="Times New Roman"/>
                <w:b/>
                <w:bCs/>
                <w:lang w:bidi="ar-AE"/>
              </w:rPr>
              <w:t>CRM</w:t>
            </w:r>
            <w:r w:rsidRPr="00F0512E">
              <w:rPr>
                <w:rFonts w:ascii="Times New Roman" w:hAnsi="Times New Roman"/>
                <w:b/>
                <w:bCs/>
                <w:rtl/>
              </w:rPr>
              <w:t xml:space="preserve"> , مع وجود علاقات ارتباط وتأثير معنوية بين متغيرات الدراسة على المستوى الكلي والفرعي .</w:t>
            </w:r>
          </w:p>
          <w:p w:rsidR="002A56F1" w:rsidRPr="00F0512E" w:rsidRDefault="002A56F1" w:rsidP="00371E17">
            <w:pPr>
              <w:pStyle w:val="NoSpacing"/>
              <w:ind w:firstLine="425"/>
              <w:rPr>
                <w:rFonts w:ascii="Times New Roman" w:hAnsi="Times New Roman" w:cs="Times New Roman"/>
                <w:b/>
                <w:bCs/>
                <w:sz w:val="24"/>
                <w:szCs w:val="24"/>
                <w:rtl/>
                <w:lang w:bidi="ar-AE"/>
              </w:rPr>
            </w:pPr>
            <w:r w:rsidRPr="00F0512E">
              <w:rPr>
                <w:rFonts w:ascii="Times New Roman" w:hAnsi="Times New Roman" w:cs="Times New Roman"/>
                <w:b/>
                <w:bCs/>
                <w:sz w:val="24"/>
                <w:szCs w:val="24"/>
                <w:rtl/>
              </w:rPr>
              <w:t>وانتهت الدراسة إلى اقتراح مجموعة من التوصيات</w:t>
            </w:r>
            <w:r w:rsidRPr="00F0512E">
              <w:rPr>
                <w:rFonts w:ascii="Times New Roman" w:hAnsi="Times New Roman" w:cs="Times New Roman"/>
                <w:b/>
                <w:bCs/>
                <w:sz w:val="24"/>
                <w:szCs w:val="24"/>
                <w:rtl/>
                <w:lang w:bidi="ar-AE"/>
              </w:rPr>
              <w:t xml:space="preserve"> </w:t>
            </w:r>
            <w:r w:rsidRPr="00F0512E">
              <w:rPr>
                <w:rFonts w:ascii="Times New Roman" w:hAnsi="Times New Roman" w:cs="Times New Roman"/>
                <w:b/>
                <w:bCs/>
                <w:sz w:val="24"/>
                <w:szCs w:val="24"/>
                <w:rtl/>
              </w:rPr>
              <w:t xml:space="preserve">والتي كان </w:t>
            </w:r>
            <w:r w:rsidRPr="00F0512E">
              <w:rPr>
                <w:rFonts w:ascii="Times New Roman" w:hAnsi="Times New Roman" w:cs="Times New Roman"/>
                <w:b/>
                <w:bCs/>
                <w:sz w:val="24"/>
                <w:szCs w:val="24"/>
                <w:rtl/>
                <w:lang w:bidi="ar-AE"/>
              </w:rPr>
              <w:t>أهمها بأنه ينبغي على إدارة المصارف الأهلية تفعيل دور إدارة علاقات الزبون من خلال أللاحتفاظ بالزبون الحالي ,والحرص على رضا الزبون , وكسب ولاءه , في تعزيز إدارة الجودة  الشاملة في المصارف الأهلية .</w:t>
            </w:r>
          </w:p>
          <w:p w:rsidR="002A56F1" w:rsidRDefault="002A56F1" w:rsidP="00371E17">
            <w:pPr>
              <w:jc w:val="right"/>
              <w:rPr>
                <w:sz w:val="20"/>
                <w:szCs w:val="20"/>
              </w:rPr>
            </w:pPr>
          </w:p>
          <w:p w:rsidR="002A56F1" w:rsidRDefault="002A56F1" w:rsidP="00371E17">
            <w:pPr>
              <w:spacing w:line="360" w:lineRule="auto"/>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A56F1" w:rsidRDefault="002A56F1" w:rsidP="00371E17">
            <w:pPr>
              <w:spacing w:line="360" w:lineRule="auto"/>
              <w:rPr>
                <w:rFonts w:ascii="Tahoma" w:hAnsi="Tahoma" w:cs="Tahoma"/>
                <w:sz w:val="20"/>
                <w:szCs w:val="20"/>
                <w:rtl/>
                <w:lang w:val="en-US" w:bidi="ar-IQ"/>
              </w:rPr>
            </w:pPr>
          </w:p>
          <w:p w:rsidR="002A56F1" w:rsidRDefault="002A56F1" w:rsidP="00371E17">
            <w:pPr>
              <w:spacing w:line="360" w:lineRule="auto"/>
              <w:jc w:val="right"/>
              <w:rPr>
                <w:rFonts w:ascii="Tahoma" w:hAnsi="Tahoma" w:cs="Tahoma"/>
                <w:sz w:val="20"/>
                <w:szCs w:val="20"/>
                <w:rtl/>
                <w:lang w:val="en-US" w:bidi="ar-IQ"/>
              </w:rPr>
            </w:pPr>
          </w:p>
          <w:p w:rsidR="002A56F1" w:rsidRPr="00F0512E" w:rsidRDefault="002A56F1" w:rsidP="00371E17">
            <w:pPr>
              <w:spacing w:line="360" w:lineRule="auto"/>
              <w:jc w:val="right"/>
              <w:rPr>
                <w:rFonts w:ascii="Tahoma" w:hAnsi="Tahoma" w:cs="Tahoma"/>
                <w:lang w:val="en-US" w:bidi="ar-IQ"/>
              </w:rPr>
            </w:pPr>
            <w:r>
              <w:rPr>
                <w:rFonts w:ascii="Tahoma" w:hAnsi="Tahoma" w:cs="Tahoma"/>
                <w:sz w:val="20"/>
                <w:szCs w:val="20"/>
                <w:lang w:val="en-US" w:bidi="ar-IQ"/>
              </w:rPr>
              <w:t xml:space="preserve"> </w:t>
            </w:r>
            <w:r w:rsidRPr="00F0512E">
              <w:rPr>
                <w:rFonts w:ascii="Tahoma" w:hAnsi="Tahoma" w:cs="Tahoma"/>
                <w:lang w:val="en-US" w:bidi="ar-IQ"/>
              </w:rPr>
              <w:t xml:space="preserve">Abstract </w:t>
            </w:r>
            <w:r w:rsidRPr="00F0512E">
              <w:rPr>
                <w:rFonts w:ascii="Tahoma" w:hAnsi="Tahoma" w:cs="Tahoma"/>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A56F1"/>
    <w:rsid w:val="001F7110"/>
    <w:rsid w:val="002A56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F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A56F1"/>
  </w:style>
  <w:style w:type="character" w:customStyle="1" w:styleId="shorttext">
    <w:name w:val="short_text"/>
    <w:basedOn w:val="DefaultParagraphFont"/>
    <w:rsid w:val="002A56F1"/>
  </w:style>
  <w:style w:type="character" w:customStyle="1" w:styleId="NoSpacingChar">
    <w:name w:val="No Spacing Char"/>
    <w:basedOn w:val="DefaultParagraphFont"/>
    <w:link w:val="NoSpacing"/>
    <w:locked/>
    <w:rsid w:val="002A56F1"/>
    <w:rPr>
      <w:rFonts w:ascii="Calibri" w:eastAsia="Calibri" w:hAnsi="Calibri" w:cs="Arial"/>
    </w:rPr>
  </w:style>
  <w:style w:type="paragraph" w:styleId="NoSpacing">
    <w:name w:val="No Spacing"/>
    <w:link w:val="NoSpacingChar"/>
    <w:qFormat/>
    <w:rsid w:val="002A56F1"/>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2013-05-08T10:45:00Z</dcterms:created>
  <dcterms:modified xsi:type="dcterms:W3CDTF">2013-05-08T10:46:00Z</dcterms:modified>
</cp:coreProperties>
</file>