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3A3D0C" w:rsidTr="00DC05BF">
        <w:trPr>
          <w:trHeight w:hRule="exact" w:val="35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A3D0C" w:rsidRPr="00921A49" w:rsidRDefault="003A3D0C" w:rsidP="00DC05BF">
            <w:pPr>
              <w:rPr>
                <w:rFonts w:ascii="Times New Roman" w:hAnsi="Times New Roman"/>
                <w:b/>
                <w:bCs/>
                <w:sz w:val="32"/>
                <w:szCs w:val="32"/>
                <w:lang w:val="en-US" w:bidi="ar-IQ"/>
              </w:rPr>
            </w:pPr>
            <w:r w:rsidRPr="00921A49">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College  Name</w:t>
            </w:r>
          </w:p>
        </w:tc>
      </w:tr>
      <w:tr w:rsidR="003A3D0C" w:rsidTr="00DC05B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A3D0C" w:rsidRPr="00921A49" w:rsidRDefault="003A3D0C" w:rsidP="00DC05BF">
            <w:pPr>
              <w:rPr>
                <w:rFonts w:ascii="Times New Roman" w:hAnsi="Times New Roman"/>
                <w:b/>
                <w:bCs/>
                <w:sz w:val="32"/>
                <w:szCs w:val="32"/>
                <w:lang w:val="en-US" w:bidi="ar-IQ"/>
              </w:rPr>
            </w:pPr>
            <w:r w:rsidRPr="00921A49">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Department</w:t>
            </w:r>
          </w:p>
        </w:tc>
      </w:tr>
      <w:tr w:rsidR="003A3D0C" w:rsidTr="00DC05BF">
        <w:trPr>
          <w:trHeight w:hRule="exact" w:val="71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A3D0C" w:rsidRPr="00921A49" w:rsidRDefault="003A3D0C" w:rsidP="00DC05BF">
            <w:pPr>
              <w:rPr>
                <w:rFonts w:ascii="Times New Roman" w:hAnsi="Times New Roman"/>
                <w:b/>
                <w:bCs/>
                <w:sz w:val="32"/>
                <w:szCs w:val="32"/>
                <w:lang w:val="en-US"/>
              </w:rPr>
            </w:pPr>
            <w:r w:rsidRPr="00921A49">
              <w:rPr>
                <w:rFonts w:ascii="Times New Roman" w:hAnsi="Times New Roman"/>
                <w:b/>
                <w:bCs/>
                <w:sz w:val="32"/>
                <w:szCs w:val="32"/>
                <w:rtl/>
                <w:lang w:val="en-US"/>
              </w:rPr>
              <w:t>استقلال جمعه وجر</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Full Name as written   in Passport</w:t>
            </w:r>
          </w:p>
        </w:tc>
      </w:tr>
      <w:tr w:rsidR="003A3D0C" w:rsidTr="00DC05BF">
        <w:trPr>
          <w:trHeight w:hRule="exact" w:val="35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A3D0C" w:rsidRPr="00921A49" w:rsidRDefault="003A3D0C" w:rsidP="00DC05BF">
            <w:pPr>
              <w:rPr>
                <w:rFonts w:ascii="Times New Roman" w:hAnsi="Times New Roman"/>
                <w:b/>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e-mail</w:t>
            </w:r>
          </w:p>
        </w:tc>
      </w:tr>
      <w:tr w:rsidR="003A3D0C" w:rsidTr="00DC05BF">
        <w:trPr>
          <w:trHeight w:hRule="exact" w:val="360"/>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3A3D0C" w:rsidRDefault="003A3D0C"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3A3D0C" w:rsidRDefault="003A3D0C"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3A3D0C" w:rsidRDefault="003A3D0C"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3A3D0C" w:rsidRDefault="003A3D0C"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 xml:space="preserve">Career </w:t>
            </w:r>
          </w:p>
        </w:tc>
      </w:tr>
      <w:tr w:rsidR="003A3D0C" w:rsidTr="00DC05B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3A3D0C" w:rsidRDefault="003A3D0C" w:rsidP="00DC05B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3A3D0C" w:rsidRDefault="003A3D0C" w:rsidP="00DC05BF">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p>
        </w:tc>
      </w:tr>
      <w:tr w:rsidR="003A3D0C" w:rsidTr="00DC05B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A3D0C" w:rsidRPr="00921A49" w:rsidRDefault="003A3D0C" w:rsidP="00DC05BF">
            <w:pPr>
              <w:jc w:val="center"/>
              <w:rPr>
                <w:rFonts w:ascii="Times New Roman" w:hAnsi="Times New Roman"/>
                <w:b/>
                <w:bCs/>
                <w:sz w:val="32"/>
                <w:szCs w:val="32"/>
                <w:lang w:val="en-US" w:bidi="ar-IQ"/>
              </w:rPr>
            </w:pPr>
            <w:r w:rsidRPr="00921A49">
              <w:rPr>
                <w:rFonts w:ascii="Times New Roman" w:hAnsi="Times New Roman"/>
                <w:b/>
                <w:bCs/>
                <w:sz w:val="32"/>
                <w:szCs w:val="32"/>
                <w:rtl/>
                <w:lang w:val="en-US" w:bidi="ar-IQ"/>
              </w:rPr>
              <w:t>تكامل مفهومي الدخل والتدفقات النقدية ودوره في تعزيز جودة الارباح</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 xml:space="preserve">Thesis  Title </w:t>
            </w:r>
          </w:p>
        </w:tc>
      </w:tr>
      <w:tr w:rsidR="003A3D0C" w:rsidTr="00DC05BF">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A3D0C" w:rsidRDefault="003A3D0C" w:rsidP="00DC05BF">
            <w:pPr>
              <w:tabs>
                <w:tab w:val="left" w:pos="4843"/>
              </w:tabs>
              <w:jc w:val="center"/>
              <w:rPr>
                <w:lang w:val="en-US" w:bidi="ar-IQ"/>
              </w:rPr>
            </w:pPr>
            <w:r>
              <w:rPr>
                <w:rtl/>
                <w:lang w:val="en-US" w:bidi="ar-IQ"/>
              </w:rPr>
              <w:t>2012</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A3D0C" w:rsidRDefault="003A3D0C" w:rsidP="00DC05BF">
            <w:pPr>
              <w:jc w:val="right"/>
              <w:rPr>
                <w:rFonts w:ascii="Tahoma" w:hAnsi="Tahoma" w:cs="Tahoma"/>
                <w:lang w:val="en-US" w:bidi="ar-IQ"/>
              </w:rPr>
            </w:pPr>
            <w:r>
              <w:rPr>
                <w:rFonts w:ascii="Tahoma" w:hAnsi="Tahoma" w:cs="Tahoma"/>
                <w:lang w:val="en-US" w:bidi="ar-IQ"/>
              </w:rPr>
              <w:t>Year</w:t>
            </w:r>
          </w:p>
        </w:tc>
      </w:tr>
      <w:tr w:rsidR="003A3D0C" w:rsidTr="00DC05BF">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3A3D0C" w:rsidRPr="003729BB" w:rsidRDefault="003A3D0C" w:rsidP="00DC05BF">
            <w:pPr>
              <w:rPr>
                <w:rStyle w:val="Strong"/>
                <w:rFonts w:ascii="Times New Roman" w:hAnsi="Times New Roman"/>
                <w:b w:val="0"/>
                <w:bCs w:val="0"/>
                <w:sz w:val="18"/>
                <w:szCs w:val="18"/>
                <w:rtl/>
              </w:rPr>
            </w:pPr>
            <w:r w:rsidRPr="003729BB">
              <w:rPr>
                <w:rFonts w:ascii="Times New Roman" w:hAnsi="Times New Roman"/>
                <w:b/>
                <w:bCs/>
                <w:sz w:val="18"/>
                <w:szCs w:val="18"/>
                <w:rtl/>
              </w:rPr>
              <w:t xml:space="preserve"> ان رقم صافي الربح هو النتيجة النهائية لقائمة الدخل،  والتي تعد على وفق اساس الاستحقاق ، وقد</w:t>
            </w:r>
            <w:r w:rsidRPr="003729BB">
              <w:rPr>
                <w:rFonts w:ascii="Times New Roman" w:hAnsi="Times New Roman"/>
                <w:b/>
                <w:bCs/>
                <w:sz w:val="18"/>
                <w:szCs w:val="18"/>
              </w:rPr>
              <w:t xml:space="preserve"> </w:t>
            </w:r>
            <w:r w:rsidRPr="003729BB">
              <w:rPr>
                <w:rFonts w:ascii="Times New Roman" w:hAnsi="Times New Roman"/>
                <w:b/>
                <w:bCs/>
                <w:sz w:val="18"/>
                <w:szCs w:val="18"/>
                <w:rtl/>
              </w:rPr>
              <w:t>بدأ</w:t>
            </w:r>
            <w:r w:rsidRPr="003729BB">
              <w:rPr>
                <w:rFonts w:ascii="Times New Roman" w:hAnsi="Times New Roman"/>
                <w:b/>
                <w:bCs/>
                <w:sz w:val="18"/>
                <w:szCs w:val="18"/>
              </w:rPr>
              <w:t xml:space="preserve"> </w:t>
            </w:r>
            <w:r w:rsidRPr="003729BB">
              <w:rPr>
                <w:rFonts w:ascii="Times New Roman" w:hAnsi="Times New Roman"/>
                <w:b/>
                <w:bCs/>
                <w:sz w:val="18"/>
                <w:szCs w:val="18"/>
                <w:rtl/>
              </w:rPr>
              <w:t>الجدل</w:t>
            </w:r>
            <w:r w:rsidRPr="003729BB">
              <w:rPr>
                <w:rFonts w:ascii="Times New Roman" w:hAnsi="Times New Roman"/>
                <w:b/>
                <w:bCs/>
                <w:sz w:val="18"/>
                <w:szCs w:val="18"/>
              </w:rPr>
              <w:t xml:space="preserve"> </w:t>
            </w:r>
            <w:r w:rsidRPr="003729BB">
              <w:rPr>
                <w:rFonts w:ascii="Times New Roman" w:hAnsi="Times New Roman"/>
                <w:b/>
                <w:bCs/>
                <w:sz w:val="18"/>
                <w:szCs w:val="18"/>
                <w:rtl/>
              </w:rPr>
              <w:t>حول</w:t>
            </w:r>
            <w:r w:rsidRPr="003729BB">
              <w:rPr>
                <w:rFonts w:ascii="Times New Roman" w:hAnsi="Times New Roman"/>
                <w:b/>
                <w:bCs/>
                <w:sz w:val="18"/>
                <w:szCs w:val="18"/>
              </w:rPr>
              <w:t xml:space="preserve"> </w:t>
            </w:r>
            <w:r w:rsidRPr="003729BB">
              <w:rPr>
                <w:rFonts w:ascii="Times New Roman" w:hAnsi="Times New Roman"/>
                <w:b/>
                <w:bCs/>
                <w:sz w:val="18"/>
                <w:szCs w:val="18"/>
                <w:rtl/>
              </w:rPr>
              <w:t>عدم</w:t>
            </w:r>
            <w:r w:rsidRPr="003729BB">
              <w:rPr>
                <w:rFonts w:ascii="Times New Roman" w:hAnsi="Times New Roman"/>
                <w:b/>
                <w:bCs/>
                <w:sz w:val="18"/>
                <w:szCs w:val="18"/>
              </w:rPr>
              <w:t xml:space="preserve"> </w:t>
            </w:r>
            <w:r w:rsidRPr="003729BB">
              <w:rPr>
                <w:rFonts w:ascii="Times New Roman" w:hAnsi="Times New Roman"/>
                <w:b/>
                <w:bCs/>
                <w:sz w:val="18"/>
                <w:szCs w:val="18"/>
                <w:rtl/>
              </w:rPr>
              <w:t>فعالية هذه</w:t>
            </w:r>
            <w:r w:rsidRPr="003729BB">
              <w:rPr>
                <w:rFonts w:ascii="Times New Roman" w:hAnsi="Times New Roman"/>
                <w:b/>
                <w:bCs/>
                <w:sz w:val="18"/>
                <w:szCs w:val="18"/>
              </w:rPr>
              <w:t xml:space="preserve"> </w:t>
            </w:r>
            <w:r w:rsidRPr="003729BB">
              <w:rPr>
                <w:rFonts w:ascii="Times New Roman" w:hAnsi="Times New Roman"/>
                <w:b/>
                <w:bCs/>
                <w:sz w:val="18"/>
                <w:szCs w:val="18"/>
                <w:rtl/>
              </w:rPr>
              <w:t>القائمة</w:t>
            </w:r>
            <w:r w:rsidRPr="003729BB">
              <w:rPr>
                <w:rFonts w:ascii="Times New Roman" w:hAnsi="Times New Roman"/>
                <w:b/>
                <w:bCs/>
                <w:sz w:val="18"/>
                <w:szCs w:val="18"/>
              </w:rPr>
              <w:t xml:space="preserve"> </w:t>
            </w:r>
            <w:r w:rsidRPr="003729BB">
              <w:rPr>
                <w:rFonts w:ascii="Times New Roman" w:hAnsi="Times New Roman"/>
                <w:b/>
                <w:bCs/>
                <w:sz w:val="18"/>
                <w:szCs w:val="18"/>
                <w:rtl/>
              </w:rPr>
              <w:t>منذ</w:t>
            </w:r>
            <w:r w:rsidRPr="003729BB">
              <w:rPr>
                <w:rFonts w:ascii="Times New Roman" w:hAnsi="Times New Roman"/>
                <w:b/>
                <w:bCs/>
                <w:sz w:val="18"/>
                <w:szCs w:val="18"/>
              </w:rPr>
              <w:t xml:space="preserve"> </w:t>
            </w:r>
            <w:r w:rsidRPr="003729BB">
              <w:rPr>
                <w:rFonts w:ascii="Times New Roman" w:hAnsi="Times New Roman"/>
                <w:b/>
                <w:bCs/>
                <w:sz w:val="18"/>
                <w:szCs w:val="18"/>
                <w:rtl/>
              </w:rPr>
              <w:t>الستينيات</w:t>
            </w:r>
            <w:r w:rsidRPr="003729BB">
              <w:rPr>
                <w:rFonts w:ascii="Times New Roman" w:hAnsi="Times New Roman"/>
                <w:b/>
                <w:bCs/>
                <w:sz w:val="18"/>
                <w:szCs w:val="18"/>
              </w:rPr>
              <w:t xml:space="preserve"> </w:t>
            </w:r>
            <w:r w:rsidRPr="003729BB">
              <w:rPr>
                <w:rFonts w:ascii="Times New Roman" w:hAnsi="Times New Roman"/>
                <w:b/>
                <w:bCs/>
                <w:sz w:val="18"/>
                <w:szCs w:val="18"/>
                <w:rtl/>
              </w:rPr>
              <w:t>،</w:t>
            </w:r>
            <w:r w:rsidRPr="003729BB">
              <w:rPr>
                <w:rFonts w:ascii="Times New Roman" w:hAnsi="Times New Roman"/>
                <w:b/>
                <w:bCs/>
                <w:sz w:val="18"/>
                <w:szCs w:val="18"/>
              </w:rPr>
              <w:t xml:space="preserve"> </w:t>
            </w:r>
            <w:r w:rsidRPr="003729BB">
              <w:rPr>
                <w:rFonts w:ascii="Times New Roman" w:hAnsi="Times New Roman"/>
                <w:b/>
                <w:bCs/>
                <w:sz w:val="18"/>
                <w:szCs w:val="18"/>
                <w:rtl/>
              </w:rPr>
              <w:t>وتصاعد</w:t>
            </w:r>
            <w:r w:rsidRPr="003729BB">
              <w:rPr>
                <w:rFonts w:ascii="Times New Roman" w:hAnsi="Times New Roman"/>
                <w:b/>
                <w:bCs/>
                <w:sz w:val="18"/>
                <w:szCs w:val="18"/>
              </w:rPr>
              <w:t xml:space="preserve"> </w:t>
            </w:r>
            <w:r w:rsidRPr="003729BB">
              <w:rPr>
                <w:rFonts w:ascii="Times New Roman" w:hAnsi="Times New Roman"/>
                <w:b/>
                <w:bCs/>
                <w:sz w:val="18"/>
                <w:szCs w:val="18"/>
                <w:rtl/>
              </w:rPr>
              <w:t>هذا</w:t>
            </w:r>
            <w:r w:rsidRPr="003729BB">
              <w:rPr>
                <w:rFonts w:ascii="Times New Roman" w:hAnsi="Times New Roman"/>
                <w:b/>
                <w:bCs/>
                <w:sz w:val="18"/>
                <w:szCs w:val="18"/>
              </w:rPr>
              <w:t xml:space="preserve"> </w:t>
            </w:r>
            <w:r w:rsidRPr="003729BB">
              <w:rPr>
                <w:rFonts w:ascii="Times New Roman" w:hAnsi="Times New Roman"/>
                <w:b/>
                <w:bCs/>
                <w:sz w:val="18"/>
                <w:szCs w:val="18"/>
                <w:rtl/>
              </w:rPr>
              <w:t>الجدل</w:t>
            </w:r>
            <w:r w:rsidRPr="003729BB">
              <w:rPr>
                <w:rFonts w:ascii="Times New Roman" w:hAnsi="Times New Roman"/>
                <w:b/>
                <w:bCs/>
                <w:sz w:val="18"/>
                <w:szCs w:val="18"/>
              </w:rPr>
              <w:t xml:space="preserve"> </w:t>
            </w:r>
            <w:r w:rsidRPr="003729BB">
              <w:rPr>
                <w:rFonts w:ascii="Times New Roman" w:hAnsi="Times New Roman"/>
                <w:b/>
                <w:bCs/>
                <w:sz w:val="18"/>
                <w:szCs w:val="18"/>
                <w:rtl/>
              </w:rPr>
              <w:t>مع</w:t>
            </w:r>
            <w:r w:rsidRPr="003729BB">
              <w:rPr>
                <w:rFonts w:ascii="Times New Roman" w:hAnsi="Times New Roman"/>
                <w:b/>
                <w:bCs/>
                <w:sz w:val="18"/>
                <w:szCs w:val="18"/>
              </w:rPr>
              <w:t xml:space="preserve"> </w:t>
            </w:r>
            <w:r w:rsidRPr="003729BB">
              <w:rPr>
                <w:rFonts w:ascii="Times New Roman" w:hAnsi="Times New Roman"/>
                <w:b/>
                <w:bCs/>
                <w:sz w:val="18"/>
                <w:szCs w:val="18"/>
                <w:rtl/>
              </w:rPr>
              <w:t>تزايد حالات</w:t>
            </w:r>
            <w:r w:rsidRPr="003729BB">
              <w:rPr>
                <w:rFonts w:ascii="Times New Roman" w:hAnsi="Times New Roman"/>
                <w:b/>
                <w:bCs/>
                <w:sz w:val="18"/>
                <w:szCs w:val="18"/>
              </w:rPr>
              <w:t xml:space="preserve"> </w:t>
            </w:r>
            <w:r w:rsidRPr="003729BB">
              <w:rPr>
                <w:rFonts w:ascii="Times New Roman" w:hAnsi="Times New Roman"/>
                <w:b/>
                <w:bCs/>
                <w:sz w:val="18"/>
                <w:szCs w:val="18"/>
                <w:rtl/>
              </w:rPr>
              <w:t>إفلاس</w:t>
            </w:r>
            <w:r w:rsidRPr="003729BB">
              <w:rPr>
                <w:rFonts w:ascii="Times New Roman" w:hAnsi="Times New Roman"/>
                <w:b/>
                <w:bCs/>
                <w:sz w:val="18"/>
                <w:szCs w:val="18"/>
              </w:rPr>
              <w:t xml:space="preserve"> </w:t>
            </w:r>
            <w:r w:rsidRPr="003729BB">
              <w:rPr>
                <w:rFonts w:ascii="Times New Roman" w:hAnsi="Times New Roman"/>
                <w:b/>
                <w:bCs/>
                <w:sz w:val="18"/>
                <w:szCs w:val="18"/>
                <w:rtl/>
              </w:rPr>
              <w:t>الوحدات الاقتصادية</w:t>
            </w:r>
            <w:r w:rsidRPr="003729BB">
              <w:rPr>
                <w:rFonts w:ascii="Times New Roman" w:hAnsi="Times New Roman"/>
                <w:b/>
                <w:bCs/>
                <w:sz w:val="18"/>
                <w:szCs w:val="18"/>
              </w:rPr>
              <w:t xml:space="preserve"> </w:t>
            </w:r>
            <w:r w:rsidRPr="003729BB">
              <w:rPr>
                <w:rFonts w:ascii="Times New Roman" w:hAnsi="Times New Roman"/>
                <w:b/>
                <w:bCs/>
                <w:sz w:val="18"/>
                <w:szCs w:val="18"/>
                <w:rtl/>
              </w:rPr>
              <w:t>في</w:t>
            </w:r>
            <w:r w:rsidRPr="003729BB">
              <w:rPr>
                <w:rFonts w:ascii="Times New Roman" w:hAnsi="Times New Roman"/>
                <w:b/>
                <w:bCs/>
                <w:sz w:val="18"/>
                <w:szCs w:val="18"/>
              </w:rPr>
              <w:t xml:space="preserve"> </w:t>
            </w:r>
            <w:r w:rsidRPr="003729BB">
              <w:rPr>
                <w:rFonts w:ascii="Times New Roman" w:hAnsi="Times New Roman"/>
                <w:b/>
                <w:bCs/>
                <w:sz w:val="18"/>
                <w:szCs w:val="18"/>
                <w:rtl/>
              </w:rPr>
              <w:t>الولايات</w:t>
            </w:r>
            <w:r w:rsidRPr="003729BB">
              <w:rPr>
                <w:rFonts w:ascii="Times New Roman" w:hAnsi="Times New Roman"/>
                <w:b/>
                <w:bCs/>
                <w:sz w:val="18"/>
                <w:szCs w:val="18"/>
              </w:rPr>
              <w:t xml:space="preserve"> </w:t>
            </w:r>
            <w:r w:rsidRPr="003729BB">
              <w:rPr>
                <w:rFonts w:ascii="Times New Roman" w:hAnsi="Times New Roman"/>
                <w:b/>
                <w:bCs/>
                <w:sz w:val="18"/>
                <w:szCs w:val="18"/>
                <w:rtl/>
              </w:rPr>
              <w:t>المتحدة</w:t>
            </w:r>
            <w:r w:rsidRPr="003729BB">
              <w:rPr>
                <w:rFonts w:ascii="Times New Roman" w:hAnsi="Times New Roman"/>
                <w:b/>
                <w:bCs/>
                <w:sz w:val="18"/>
                <w:szCs w:val="18"/>
              </w:rPr>
              <w:t xml:space="preserve"> </w:t>
            </w:r>
            <w:r w:rsidRPr="003729BB">
              <w:rPr>
                <w:rFonts w:ascii="Times New Roman" w:hAnsi="Times New Roman"/>
                <w:b/>
                <w:bCs/>
                <w:sz w:val="18"/>
                <w:szCs w:val="18"/>
                <w:rtl/>
              </w:rPr>
              <w:t>الأمير</w:t>
            </w:r>
            <w:r w:rsidRPr="003729BB">
              <w:rPr>
                <w:rFonts w:ascii="Times New Roman" w:hAnsi="Times New Roman"/>
                <w:b/>
                <w:bCs/>
                <w:sz w:val="18"/>
                <w:szCs w:val="18"/>
              </w:rPr>
              <w:t xml:space="preserve"> </w:t>
            </w:r>
            <w:r w:rsidRPr="003729BB">
              <w:rPr>
                <w:rFonts w:ascii="Times New Roman" w:hAnsi="Times New Roman"/>
                <w:b/>
                <w:bCs/>
                <w:sz w:val="18"/>
                <w:szCs w:val="18"/>
                <w:rtl/>
              </w:rPr>
              <w:t>كية</w:t>
            </w:r>
            <w:r w:rsidRPr="003729BB">
              <w:rPr>
                <w:rFonts w:ascii="Times New Roman" w:hAnsi="Times New Roman"/>
                <w:b/>
                <w:bCs/>
                <w:sz w:val="18"/>
                <w:szCs w:val="18"/>
              </w:rPr>
              <w:t xml:space="preserve"> </w:t>
            </w:r>
            <w:r w:rsidRPr="003729BB">
              <w:rPr>
                <w:rFonts w:ascii="Times New Roman" w:hAnsi="Times New Roman"/>
                <w:b/>
                <w:bCs/>
                <w:sz w:val="18"/>
                <w:szCs w:val="18"/>
                <w:rtl/>
              </w:rPr>
              <w:t>فقد</w:t>
            </w:r>
            <w:r w:rsidRPr="003729BB">
              <w:rPr>
                <w:rFonts w:ascii="Times New Roman" w:hAnsi="Times New Roman"/>
                <w:b/>
                <w:bCs/>
                <w:sz w:val="18"/>
                <w:szCs w:val="18"/>
              </w:rPr>
              <w:t xml:space="preserve"> </w:t>
            </w:r>
            <w:r w:rsidRPr="003729BB">
              <w:rPr>
                <w:rFonts w:ascii="Times New Roman" w:hAnsi="Times New Roman"/>
                <w:b/>
                <w:bCs/>
                <w:sz w:val="18"/>
                <w:szCs w:val="18"/>
                <w:rtl/>
              </w:rPr>
              <w:t>كانت</w:t>
            </w:r>
            <w:r w:rsidRPr="003729BB">
              <w:rPr>
                <w:rFonts w:ascii="Times New Roman" w:hAnsi="Times New Roman"/>
                <w:b/>
                <w:bCs/>
                <w:sz w:val="18"/>
                <w:szCs w:val="18"/>
              </w:rPr>
              <w:t xml:space="preserve"> </w:t>
            </w:r>
            <w:r w:rsidRPr="003729BB">
              <w:rPr>
                <w:rFonts w:ascii="Times New Roman" w:hAnsi="Times New Roman"/>
                <w:b/>
                <w:bCs/>
                <w:sz w:val="18"/>
                <w:szCs w:val="18"/>
                <w:rtl/>
              </w:rPr>
              <w:t>قوائم</w:t>
            </w:r>
            <w:r w:rsidRPr="003729BB">
              <w:rPr>
                <w:rFonts w:ascii="Times New Roman" w:hAnsi="Times New Roman"/>
                <w:b/>
                <w:bCs/>
                <w:sz w:val="18"/>
                <w:szCs w:val="18"/>
              </w:rPr>
              <w:t xml:space="preserve"> </w:t>
            </w:r>
            <w:r w:rsidRPr="003729BB">
              <w:rPr>
                <w:rFonts w:ascii="Times New Roman" w:hAnsi="Times New Roman"/>
                <w:b/>
                <w:bCs/>
                <w:sz w:val="18"/>
                <w:szCs w:val="18"/>
                <w:rtl/>
              </w:rPr>
              <w:t>الدخل</w:t>
            </w:r>
            <w:r w:rsidRPr="003729BB">
              <w:rPr>
                <w:rFonts w:ascii="Times New Roman" w:hAnsi="Times New Roman"/>
                <w:b/>
                <w:bCs/>
                <w:sz w:val="18"/>
                <w:szCs w:val="18"/>
              </w:rPr>
              <w:t xml:space="preserve"> </w:t>
            </w:r>
            <w:r w:rsidRPr="003729BB">
              <w:rPr>
                <w:rFonts w:ascii="Times New Roman" w:hAnsi="Times New Roman"/>
                <w:b/>
                <w:bCs/>
                <w:sz w:val="18"/>
                <w:szCs w:val="18"/>
                <w:rtl/>
              </w:rPr>
              <w:t>لهذه</w:t>
            </w:r>
            <w:r w:rsidRPr="003729BB">
              <w:rPr>
                <w:rFonts w:ascii="Times New Roman" w:hAnsi="Times New Roman"/>
                <w:b/>
                <w:bCs/>
                <w:sz w:val="18"/>
                <w:szCs w:val="18"/>
              </w:rPr>
              <w:t xml:space="preserve"> </w:t>
            </w:r>
            <w:r w:rsidRPr="003729BB">
              <w:rPr>
                <w:rFonts w:ascii="Times New Roman" w:hAnsi="Times New Roman"/>
                <w:b/>
                <w:bCs/>
                <w:sz w:val="18"/>
                <w:szCs w:val="18"/>
                <w:rtl/>
              </w:rPr>
              <w:t>الوحدات تفصح</w:t>
            </w:r>
            <w:r w:rsidRPr="003729BB">
              <w:rPr>
                <w:rFonts w:ascii="Times New Roman" w:hAnsi="Times New Roman"/>
                <w:b/>
                <w:bCs/>
                <w:sz w:val="18"/>
                <w:szCs w:val="18"/>
              </w:rPr>
              <w:t xml:space="preserve"> </w:t>
            </w:r>
            <w:r w:rsidRPr="003729BB">
              <w:rPr>
                <w:rFonts w:ascii="Times New Roman" w:hAnsi="Times New Roman"/>
                <w:b/>
                <w:bCs/>
                <w:sz w:val="18"/>
                <w:szCs w:val="18"/>
                <w:rtl/>
              </w:rPr>
              <w:t>عن</w:t>
            </w:r>
            <w:r w:rsidRPr="003729BB">
              <w:rPr>
                <w:rFonts w:ascii="Times New Roman" w:hAnsi="Times New Roman"/>
                <w:b/>
                <w:bCs/>
                <w:sz w:val="18"/>
                <w:szCs w:val="18"/>
              </w:rPr>
              <w:t xml:space="preserve"> </w:t>
            </w:r>
            <w:r w:rsidRPr="003729BB">
              <w:rPr>
                <w:rFonts w:ascii="Times New Roman" w:hAnsi="Times New Roman"/>
                <w:b/>
                <w:bCs/>
                <w:sz w:val="18"/>
                <w:szCs w:val="18"/>
                <w:rtl/>
              </w:rPr>
              <w:t>صافي</w:t>
            </w:r>
            <w:r w:rsidRPr="003729BB">
              <w:rPr>
                <w:rFonts w:ascii="Times New Roman" w:hAnsi="Times New Roman"/>
                <w:b/>
                <w:bCs/>
                <w:sz w:val="18"/>
                <w:szCs w:val="18"/>
              </w:rPr>
              <w:t xml:space="preserve"> </w:t>
            </w:r>
            <w:r w:rsidRPr="003729BB">
              <w:rPr>
                <w:rFonts w:ascii="Times New Roman" w:hAnsi="Times New Roman"/>
                <w:b/>
                <w:bCs/>
                <w:sz w:val="18"/>
                <w:szCs w:val="18"/>
                <w:rtl/>
              </w:rPr>
              <w:t>دخل</w:t>
            </w:r>
            <w:r w:rsidRPr="003729BB">
              <w:rPr>
                <w:rFonts w:ascii="Times New Roman" w:hAnsi="Times New Roman"/>
                <w:b/>
                <w:bCs/>
                <w:sz w:val="18"/>
                <w:szCs w:val="18"/>
              </w:rPr>
              <w:t xml:space="preserve"> </w:t>
            </w:r>
            <w:r w:rsidRPr="003729BB">
              <w:rPr>
                <w:rFonts w:ascii="Times New Roman" w:hAnsi="Times New Roman"/>
                <w:b/>
                <w:bCs/>
                <w:sz w:val="18"/>
                <w:szCs w:val="18"/>
                <w:rtl/>
              </w:rPr>
              <w:t>مرتفع</w:t>
            </w:r>
            <w:r w:rsidRPr="003729BB">
              <w:rPr>
                <w:rFonts w:ascii="Times New Roman" w:hAnsi="Times New Roman"/>
                <w:b/>
                <w:bCs/>
                <w:sz w:val="18"/>
                <w:szCs w:val="18"/>
              </w:rPr>
              <w:t xml:space="preserve"> </w:t>
            </w:r>
            <w:r w:rsidRPr="003729BB">
              <w:rPr>
                <w:rFonts w:ascii="Times New Roman" w:hAnsi="Times New Roman"/>
                <w:b/>
                <w:bCs/>
                <w:sz w:val="18"/>
                <w:szCs w:val="18"/>
                <w:rtl/>
              </w:rPr>
              <w:t>بينما</w:t>
            </w:r>
            <w:r w:rsidRPr="003729BB">
              <w:rPr>
                <w:rFonts w:ascii="Times New Roman" w:hAnsi="Times New Roman"/>
                <w:b/>
                <w:bCs/>
                <w:sz w:val="18"/>
                <w:szCs w:val="18"/>
              </w:rPr>
              <w:t xml:space="preserve"> </w:t>
            </w:r>
            <w:r w:rsidRPr="003729BB">
              <w:rPr>
                <w:rFonts w:ascii="Times New Roman" w:hAnsi="Times New Roman"/>
                <w:b/>
                <w:bCs/>
                <w:sz w:val="18"/>
                <w:szCs w:val="18"/>
                <w:rtl/>
              </w:rPr>
              <w:t>كانت</w:t>
            </w:r>
            <w:r w:rsidRPr="003729BB">
              <w:rPr>
                <w:rFonts w:ascii="Times New Roman" w:hAnsi="Times New Roman"/>
                <w:b/>
                <w:bCs/>
                <w:sz w:val="18"/>
                <w:szCs w:val="18"/>
              </w:rPr>
              <w:t xml:space="preserve"> </w:t>
            </w:r>
            <w:r w:rsidRPr="003729BB">
              <w:rPr>
                <w:rFonts w:ascii="Times New Roman" w:hAnsi="Times New Roman"/>
                <w:b/>
                <w:bCs/>
                <w:sz w:val="18"/>
                <w:szCs w:val="18"/>
                <w:rtl/>
              </w:rPr>
              <w:t>تواجه</w:t>
            </w:r>
            <w:r w:rsidRPr="003729BB">
              <w:rPr>
                <w:rFonts w:ascii="Times New Roman" w:hAnsi="Times New Roman"/>
                <w:b/>
                <w:bCs/>
                <w:sz w:val="18"/>
                <w:szCs w:val="18"/>
              </w:rPr>
              <w:t xml:space="preserve"> </w:t>
            </w:r>
            <w:r w:rsidRPr="003729BB">
              <w:rPr>
                <w:rFonts w:ascii="Times New Roman" w:hAnsi="Times New Roman"/>
                <w:b/>
                <w:bCs/>
                <w:sz w:val="18"/>
                <w:szCs w:val="18"/>
                <w:rtl/>
              </w:rPr>
              <w:t>عجزاً</w:t>
            </w:r>
            <w:r w:rsidRPr="003729BB">
              <w:rPr>
                <w:rFonts w:ascii="Times New Roman" w:hAnsi="Times New Roman"/>
                <w:b/>
                <w:bCs/>
                <w:sz w:val="18"/>
                <w:szCs w:val="18"/>
              </w:rPr>
              <w:t xml:space="preserve"> </w:t>
            </w:r>
            <w:r w:rsidRPr="003729BB">
              <w:rPr>
                <w:rFonts w:ascii="Times New Roman" w:hAnsi="Times New Roman"/>
                <w:b/>
                <w:bCs/>
                <w:sz w:val="18"/>
                <w:szCs w:val="18"/>
                <w:rtl/>
              </w:rPr>
              <w:t>في</w:t>
            </w:r>
            <w:r w:rsidRPr="003729BB">
              <w:rPr>
                <w:rFonts w:ascii="Times New Roman" w:hAnsi="Times New Roman"/>
                <w:b/>
                <w:bCs/>
                <w:sz w:val="18"/>
                <w:szCs w:val="18"/>
              </w:rPr>
              <w:t xml:space="preserve"> </w:t>
            </w:r>
            <w:r w:rsidRPr="003729BB">
              <w:rPr>
                <w:rFonts w:ascii="Times New Roman" w:hAnsi="Times New Roman"/>
                <w:b/>
                <w:bCs/>
                <w:sz w:val="18"/>
                <w:szCs w:val="18"/>
                <w:rtl/>
              </w:rPr>
              <w:t>السيولة</w:t>
            </w:r>
            <w:r w:rsidRPr="003729BB">
              <w:rPr>
                <w:rFonts w:ascii="Times New Roman" w:hAnsi="Times New Roman"/>
                <w:b/>
                <w:bCs/>
                <w:sz w:val="18"/>
                <w:szCs w:val="18"/>
              </w:rPr>
              <w:t xml:space="preserve"> </w:t>
            </w:r>
            <w:r w:rsidRPr="003729BB">
              <w:rPr>
                <w:rFonts w:ascii="Times New Roman" w:hAnsi="Times New Roman"/>
                <w:b/>
                <w:bCs/>
                <w:sz w:val="18"/>
                <w:szCs w:val="18"/>
                <w:rtl/>
              </w:rPr>
              <w:t>النقدية</w:t>
            </w:r>
            <w:r w:rsidRPr="003729BB">
              <w:rPr>
                <w:rFonts w:ascii="Times New Roman" w:hAnsi="Times New Roman"/>
                <w:b/>
                <w:bCs/>
                <w:sz w:val="18"/>
                <w:szCs w:val="18"/>
              </w:rPr>
              <w:t xml:space="preserve"> </w:t>
            </w:r>
            <w:r w:rsidRPr="003729BB">
              <w:rPr>
                <w:rFonts w:ascii="Times New Roman" w:hAnsi="Times New Roman"/>
                <w:b/>
                <w:bCs/>
                <w:sz w:val="18"/>
                <w:szCs w:val="18"/>
                <w:rtl/>
                <w:lang w:bidi="ar-IQ"/>
              </w:rPr>
              <w:t>.</w:t>
            </w:r>
            <w:r w:rsidRPr="003729BB">
              <w:rPr>
                <w:rFonts w:ascii="Times New Roman" w:hAnsi="Times New Roman"/>
                <w:b/>
                <w:bCs/>
                <w:sz w:val="18"/>
                <w:szCs w:val="18"/>
                <w:lang w:bidi="ar-IQ"/>
              </w:rPr>
              <w:t xml:space="preserve"> </w:t>
            </w:r>
            <w:r w:rsidRPr="003729BB">
              <w:rPr>
                <w:rFonts w:ascii="Times New Roman" w:hAnsi="Times New Roman"/>
                <w:b/>
                <w:bCs/>
                <w:sz w:val="18"/>
                <w:szCs w:val="18"/>
                <w:rtl/>
              </w:rPr>
              <w:t>وذلك</w:t>
            </w:r>
            <w:r w:rsidRPr="003729BB">
              <w:rPr>
                <w:rFonts w:ascii="Times New Roman" w:hAnsi="Times New Roman"/>
                <w:b/>
                <w:bCs/>
                <w:sz w:val="18"/>
                <w:szCs w:val="18"/>
              </w:rPr>
              <w:t xml:space="preserve"> </w:t>
            </w:r>
            <w:r w:rsidRPr="003729BB">
              <w:rPr>
                <w:rFonts w:ascii="Times New Roman" w:hAnsi="Times New Roman"/>
                <w:b/>
                <w:bCs/>
                <w:sz w:val="18"/>
                <w:szCs w:val="18"/>
                <w:rtl/>
              </w:rPr>
              <w:t>نتيجة</w:t>
            </w:r>
            <w:r w:rsidRPr="003729BB">
              <w:rPr>
                <w:rFonts w:ascii="Times New Roman" w:hAnsi="Times New Roman"/>
                <w:b/>
                <w:bCs/>
                <w:sz w:val="18"/>
                <w:szCs w:val="18"/>
              </w:rPr>
              <w:t xml:space="preserve"> </w:t>
            </w:r>
            <w:r w:rsidRPr="003729BB">
              <w:rPr>
                <w:rFonts w:ascii="Times New Roman" w:hAnsi="Times New Roman"/>
                <w:b/>
                <w:bCs/>
                <w:sz w:val="18"/>
                <w:szCs w:val="18"/>
                <w:rtl/>
              </w:rPr>
              <w:t>لعدم</w:t>
            </w:r>
            <w:r w:rsidRPr="003729BB">
              <w:rPr>
                <w:rFonts w:ascii="Times New Roman" w:hAnsi="Times New Roman"/>
                <w:b/>
                <w:bCs/>
                <w:sz w:val="18"/>
                <w:szCs w:val="18"/>
              </w:rPr>
              <w:t xml:space="preserve"> </w:t>
            </w:r>
            <w:r w:rsidRPr="003729BB">
              <w:rPr>
                <w:rFonts w:ascii="Times New Roman" w:hAnsi="Times New Roman"/>
                <w:b/>
                <w:bCs/>
                <w:sz w:val="18"/>
                <w:szCs w:val="18"/>
                <w:rtl/>
              </w:rPr>
              <w:t>توافر</w:t>
            </w:r>
            <w:r w:rsidRPr="003729BB">
              <w:rPr>
                <w:rFonts w:ascii="Times New Roman" w:hAnsi="Times New Roman"/>
                <w:b/>
                <w:bCs/>
                <w:sz w:val="18"/>
                <w:szCs w:val="18"/>
              </w:rPr>
              <w:t xml:space="preserve"> </w:t>
            </w:r>
            <w:r w:rsidRPr="003729BB">
              <w:rPr>
                <w:rFonts w:ascii="Times New Roman" w:hAnsi="Times New Roman"/>
                <w:b/>
                <w:bCs/>
                <w:sz w:val="18"/>
                <w:szCs w:val="18"/>
                <w:rtl/>
              </w:rPr>
              <w:t>النقدية</w:t>
            </w:r>
            <w:r w:rsidRPr="003729BB">
              <w:rPr>
                <w:rFonts w:ascii="Times New Roman" w:hAnsi="Times New Roman"/>
                <w:b/>
                <w:bCs/>
                <w:sz w:val="18"/>
                <w:szCs w:val="18"/>
              </w:rPr>
              <w:t xml:space="preserve"> </w:t>
            </w:r>
            <w:r w:rsidRPr="003729BB">
              <w:rPr>
                <w:rFonts w:ascii="Times New Roman" w:hAnsi="Times New Roman"/>
                <w:b/>
                <w:bCs/>
                <w:sz w:val="18"/>
                <w:szCs w:val="18"/>
                <w:rtl/>
              </w:rPr>
              <w:t>لديها</w:t>
            </w:r>
            <w:r w:rsidRPr="003729BB">
              <w:rPr>
                <w:rFonts w:ascii="Times New Roman" w:hAnsi="Times New Roman"/>
                <w:b/>
                <w:bCs/>
                <w:sz w:val="18"/>
                <w:szCs w:val="18"/>
                <w:rtl/>
                <w:lang w:bidi="ar-IQ"/>
              </w:rPr>
              <w:t>،</w:t>
            </w:r>
            <w:r w:rsidRPr="003729BB">
              <w:rPr>
                <w:rFonts w:ascii="Times New Roman" w:hAnsi="Times New Roman"/>
                <w:b/>
                <w:bCs/>
                <w:sz w:val="18"/>
                <w:szCs w:val="18"/>
                <w:rtl/>
              </w:rPr>
              <w:t xml:space="preserve"> لذلك</w:t>
            </w:r>
            <w:r w:rsidRPr="003729BB">
              <w:rPr>
                <w:rFonts w:ascii="Times New Roman" w:hAnsi="Times New Roman"/>
                <w:b/>
                <w:bCs/>
                <w:sz w:val="18"/>
                <w:szCs w:val="18"/>
              </w:rPr>
              <w:t xml:space="preserve"> </w:t>
            </w:r>
            <w:r w:rsidRPr="003729BB">
              <w:rPr>
                <w:rFonts w:ascii="Times New Roman" w:hAnsi="Times New Roman"/>
                <w:b/>
                <w:bCs/>
                <w:sz w:val="18"/>
                <w:szCs w:val="18"/>
                <w:rtl/>
              </w:rPr>
              <w:t>وجدت</w:t>
            </w:r>
            <w:r w:rsidRPr="003729BB">
              <w:rPr>
                <w:rFonts w:ascii="Times New Roman" w:hAnsi="Times New Roman"/>
                <w:b/>
                <w:bCs/>
                <w:sz w:val="18"/>
                <w:szCs w:val="18"/>
              </w:rPr>
              <w:t xml:space="preserve"> </w:t>
            </w:r>
            <w:r w:rsidRPr="003729BB">
              <w:rPr>
                <w:rFonts w:ascii="Times New Roman" w:hAnsi="Times New Roman"/>
                <w:b/>
                <w:bCs/>
                <w:sz w:val="18"/>
                <w:szCs w:val="18"/>
                <w:rtl/>
              </w:rPr>
              <w:t>الحاجة</w:t>
            </w:r>
            <w:r w:rsidRPr="003729BB">
              <w:rPr>
                <w:rFonts w:ascii="Times New Roman" w:hAnsi="Times New Roman"/>
                <w:b/>
                <w:bCs/>
                <w:sz w:val="18"/>
                <w:szCs w:val="18"/>
              </w:rPr>
              <w:t xml:space="preserve"> </w:t>
            </w:r>
            <w:r w:rsidRPr="003729BB">
              <w:rPr>
                <w:rFonts w:ascii="Times New Roman" w:hAnsi="Times New Roman"/>
                <w:b/>
                <w:bCs/>
                <w:sz w:val="18"/>
                <w:szCs w:val="18"/>
                <w:rtl/>
              </w:rPr>
              <w:t>لوجود</w:t>
            </w:r>
            <w:r w:rsidRPr="003729BB">
              <w:rPr>
                <w:rFonts w:ascii="Times New Roman" w:hAnsi="Times New Roman"/>
                <w:b/>
                <w:bCs/>
                <w:sz w:val="18"/>
                <w:szCs w:val="18"/>
              </w:rPr>
              <w:t xml:space="preserve"> </w:t>
            </w:r>
            <w:r w:rsidRPr="003729BB">
              <w:rPr>
                <w:rFonts w:ascii="Times New Roman" w:hAnsi="Times New Roman"/>
                <w:b/>
                <w:bCs/>
                <w:sz w:val="18"/>
                <w:szCs w:val="18"/>
                <w:rtl/>
              </w:rPr>
              <w:t>قائمة</w:t>
            </w:r>
            <w:r w:rsidRPr="003729BB">
              <w:rPr>
                <w:rFonts w:ascii="Times New Roman" w:hAnsi="Times New Roman"/>
                <w:b/>
                <w:bCs/>
                <w:sz w:val="18"/>
                <w:szCs w:val="18"/>
              </w:rPr>
              <w:t xml:space="preserve"> </w:t>
            </w:r>
            <w:r w:rsidRPr="003729BB">
              <w:rPr>
                <w:rFonts w:ascii="Times New Roman" w:hAnsi="Times New Roman"/>
                <w:b/>
                <w:bCs/>
                <w:sz w:val="18"/>
                <w:szCs w:val="18"/>
                <w:rtl/>
              </w:rPr>
              <w:t>التدفقات النقدية</w:t>
            </w:r>
            <w:r w:rsidRPr="003729BB">
              <w:rPr>
                <w:rFonts w:ascii="Times New Roman" w:hAnsi="Times New Roman"/>
                <w:b/>
                <w:bCs/>
                <w:sz w:val="18"/>
                <w:szCs w:val="18"/>
              </w:rPr>
              <w:t xml:space="preserve"> </w:t>
            </w:r>
            <w:r w:rsidRPr="003729BB">
              <w:rPr>
                <w:rFonts w:ascii="Times New Roman" w:hAnsi="Times New Roman"/>
                <w:b/>
                <w:bCs/>
                <w:sz w:val="18"/>
                <w:szCs w:val="18"/>
                <w:rtl/>
                <w:lang w:bidi="ar-IQ"/>
              </w:rPr>
              <w:t>، والتي تعد على وفق الأساس النقدي</w:t>
            </w:r>
            <w:r w:rsidRPr="003729BB">
              <w:rPr>
                <w:rFonts w:ascii="Times New Roman" w:hAnsi="Times New Roman"/>
                <w:b/>
                <w:bCs/>
                <w:sz w:val="18"/>
                <w:szCs w:val="18"/>
                <w:lang w:bidi="ar-IQ"/>
              </w:rPr>
              <w:t xml:space="preserve"> </w:t>
            </w:r>
            <w:r w:rsidRPr="003729BB">
              <w:rPr>
                <w:rFonts w:ascii="Times New Roman" w:hAnsi="Times New Roman"/>
                <w:b/>
                <w:bCs/>
                <w:sz w:val="18"/>
                <w:szCs w:val="18"/>
                <w:rtl/>
              </w:rPr>
              <w:t>لتقليل</w:t>
            </w:r>
            <w:r w:rsidRPr="003729BB">
              <w:rPr>
                <w:rFonts w:ascii="Times New Roman" w:hAnsi="Times New Roman"/>
                <w:b/>
                <w:bCs/>
                <w:sz w:val="18"/>
                <w:szCs w:val="18"/>
              </w:rPr>
              <w:t xml:space="preserve"> </w:t>
            </w:r>
            <w:r w:rsidRPr="003729BB">
              <w:rPr>
                <w:rFonts w:ascii="Times New Roman" w:hAnsi="Times New Roman"/>
                <w:b/>
                <w:bCs/>
                <w:sz w:val="18"/>
                <w:szCs w:val="18"/>
                <w:rtl/>
              </w:rPr>
              <w:t>التضليل</w:t>
            </w:r>
            <w:r w:rsidRPr="003729BB">
              <w:rPr>
                <w:rFonts w:ascii="Times New Roman" w:hAnsi="Times New Roman"/>
                <w:b/>
                <w:bCs/>
                <w:sz w:val="18"/>
                <w:szCs w:val="18"/>
              </w:rPr>
              <w:t xml:space="preserve"> </w:t>
            </w:r>
            <w:r w:rsidRPr="003729BB">
              <w:rPr>
                <w:rFonts w:ascii="Times New Roman" w:hAnsi="Times New Roman"/>
                <w:b/>
                <w:bCs/>
                <w:sz w:val="18"/>
                <w:szCs w:val="18"/>
                <w:rtl/>
              </w:rPr>
              <w:t>والتحريف</w:t>
            </w:r>
            <w:r w:rsidRPr="003729BB">
              <w:rPr>
                <w:rFonts w:ascii="Times New Roman" w:hAnsi="Times New Roman"/>
                <w:b/>
                <w:bCs/>
                <w:sz w:val="18"/>
                <w:szCs w:val="18"/>
              </w:rPr>
              <w:t xml:space="preserve"> </w:t>
            </w:r>
            <w:r w:rsidRPr="003729BB">
              <w:rPr>
                <w:rFonts w:ascii="Times New Roman" w:hAnsi="Times New Roman"/>
                <w:b/>
                <w:bCs/>
                <w:sz w:val="18"/>
                <w:szCs w:val="18"/>
                <w:rtl/>
              </w:rPr>
              <w:t>الذي</w:t>
            </w:r>
            <w:r w:rsidRPr="003729BB">
              <w:rPr>
                <w:rFonts w:ascii="Times New Roman" w:hAnsi="Times New Roman"/>
                <w:b/>
                <w:bCs/>
                <w:sz w:val="18"/>
                <w:szCs w:val="18"/>
              </w:rPr>
              <w:t xml:space="preserve"> </w:t>
            </w:r>
            <w:r w:rsidRPr="003729BB">
              <w:rPr>
                <w:rFonts w:ascii="Times New Roman" w:hAnsi="Times New Roman"/>
                <w:b/>
                <w:bCs/>
                <w:sz w:val="18"/>
                <w:szCs w:val="18"/>
                <w:rtl/>
              </w:rPr>
              <w:t>يمكن</w:t>
            </w:r>
            <w:r w:rsidRPr="003729BB">
              <w:rPr>
                <w:rFonts w:ascii="Times New Roman" w:hAnsi="Times New Roman"/>
                <w:b/>
                <w:bCs/>
                <w:sz w:val="18"/>
                <w:szCs w:val="18"/>
              </w:rPr>
              <w:t xml:space="preserve"> </w:t>
            </w:r>
            <w:r w:rsidRPr="003729BB">
              <w:rPr>
                <w:rFonts w:ascii="Times New Roman" w:hAnsi="Times New Roman"/>
                <w:b/>
                <w:bCs/>
                <w:sz w:val="18"/>
                <w:szCs w:val="18"/>
                <w:rtl/>
              </w:rPr>
              <w:t>أن</w:t>
            </w:r>
            <w:r w:rsidRPr="003729BB">
              <w:rPr>
                <w:rFonts w:ascii="Times New Roman" w:hAnsi="Times New Roman"/>
                <w:b/>
                <w:bCs/>
                <w:sz w:val="18"/>
                <w:szCs w:val="18"/>
              </w:rPr>
              <w:t xml:space="preserve"> </w:t>
            </w:r>
            <w:r w:rsidRPr="003729BB">
              <w:rPr>
                <w:rFonts w:ascii="Times New Roman" w:hAnsi="Times New Roman"/>
                <w:b/>
                <w:bCs/>
                <w:sz w:val="18"/>
                <w:szCs w:val="18"/>
                <w:rtl/>
              </w:rPr>
              <w:t>يحدث</w:t>
            </w:r>
            <w:r w:rsidRPr="003729BB">
              <w:rPr>
                <w:rFonts w:ascii="Times New Roman" w:hAnsi="Times New Roman"/>
                <w:b/>
                <w:bCs/>
                <w:sz w:val="18"/>
                <w:szCs w:val="18"/>
              </w:rPr>
              <w:t xml:space="preserve"> </w:t>
            </w:r>
            <w:r w:rsidRPr="003729BB">
              <w:rPr>
                <w:rFonts w:ascii="Times New Roman" w:hAnsi="Times New Roman"/>
                <w:b/>
                <w:bCs/>
                <w:sz w:val="18"/>
                <w:szCs w:val="18"/>
                <w:rtl/>
              </w:rPr>
              <w:t>عند</w:t>
            </w:r>
            <w:r w:rsidRPr="003729BB">
              <w:rPr>
                <w:rFonts w:ascii="Times New Roman" w:hAnsi="Times New Roman"/>
                <w:b/>
                <w:bCs/>
                <w:sz w:val="18"/>
                <w:szCs w:val="18"/>
              </w:rPr>
              <w:t xml:space="preserve"> </w:t>
            </w:r>
            <w:r w:rsidRPr="003729BB">
              <w:rPr>
                <w:rFonts w:ascii="Times New Roman" w:hAnsi="Times New Roman"/>
                <w:b/>
                <w:bCs/>
                <w:sz w:val="18"/>
                <w:szCs w:val="18"/>
                <w:rtl/>
              </w:rPr>
              <w:t>استعمال طرق</w:t>
            </w:r>
            <w:r w:rsidRPr="003729BB">
              <w:rPr>
                <w:rFonts w:ascii="Times New Roman" w:hAnsi="Times New Roman"/>
                <w:b/>
                <w:bCs/>
                <w:sz w:val="18"/>
                <w:szCs w:val="18"/>
              </w:rPr>
              <w:t xml:space="preserve"> </w:t>
            </w:r>
            <w:r w:rsidRPr="003729BB">
              <w:rPr>
                <w:rFonts w:ascii="Times New Roman" w:hAnsi="Times New Roman"/>
                <w:b/>
                <w:bCs/>
                <w:sz w:val="18"/>
                <w:szCs w:val="18"/>
                <w:rtl/>
              </w:rPr>
              <w:t>وسياسات</w:t>
            </w:r>
            <w:r w:rsidRPr="003729BB">
              <w:rPr>
                <w:rFonts w:ascii="Times New Roman" w:hAnsi="Times New Roman"/>
                <w:b/>
                <w:bCs/>
                <w:sz w:val="18"/>
                <w:szCs w:val="18"/>
              </w:rPr>
              <w:t xml:space="preserve"> </w:t>
            </w:r>
            <w:r w:rsidRPr="003729BB">
              <w:rPr>
                <w:rFonts w:ascii="Times New Roman" w:hAnsi="Times New Roman"/>
                <w:b/>
                <w:bCs/>
                <w:sz w:val="18"/>
                <w:szCs w:val="18"/>
                <w:rtl/>
              </w:rPr>
              <w:t>محاسبية مختلفة ، ولعل</w:t>
            </w:r>
            <w:r w:rsidRPr="003729BB">
              <w:rPr>
                <w:rFonts w:ascii="Times New Roman" w:hAnsi="Times New Roman"/>
                <w:b/>
                <w:bCs/>
                <w:sz w:val="18"/>
                <w:szCs w:val="18"/>
              </w:rPr>
              <w:t xml:space="preserve"> </w:t>
            </w:r>
            <w:r w:rsidRPr="003729BB">
              <w:rPr>
                <w:rFonts w:ascii="Times New Roman" w:hAnsi="Times New Roman"/>
                <w:b/>
                <w:bCs/>
                <w:sz w:val="18"/>
                <w:szCs w:val="18"/>
                <w:rtl/>
              </w:rPr>
              <w:t>من</w:t>
            </w:r>
            <w:r w:rsidRPr="003729BB">
              <w:rPr>
                <w:rFonts w:ascii="Times New Roman" w:hAnsi="Times New Roman"/>
                <w:b/>
                <w:bCs/>
                <w:sz w:val="18"/>
                <w:szCs w:val="18"/>
              </w:rPr>
              <w:t xml:space="preserve"> </w:t>
            </w:r>
            <w:r w:rsidRPr="003729BB">
              <w:rPr>
                <w:rFonts w:ascii="Times New Roman" w:hAnsi="Times New Roman"/>
                <w:b/>
                <w:bCs/>
                <w:sz w:val="18"/>
                <w:szCs w:val="18"/>
                <w:rtl/>
              </w:rPr>
              <w:t>أهم</w:t>
            </w:r>
            <w:r w:rsidRPr="003729BB">
              <w:rPr>
                <w:rFonts w:ascii="Times New Roman" w:hAnsi="Times New Roman"/>
                <w:b/>
                <w:bCs/>
                <w:sz w:val="18"/>
                <w:szCs w:val="18"/>
              </w:rPr>
              <w:t xml:space="preserve"> </w:t>
            </w:r>
            <w:r w:rsidRPr="003729BB">
              <w:rPr>
                <w:rFonts w:ascii="Times New Roman" w:hAnsi="Times New Roman"/>
                <w:b/>
                <w:bCs/>
                <w:sz w:val="18"/>
                <w:szCs w:val="18"/>
                <w:rtl/>
              </w:rPr>
              <w:t>المميزات</w:t>
            </w:r>
            <w:r w:rsidRPr="003729BB">
              <w:rPr>
                <w:rFonts w:ascii="Times New Roman" w:hAnsi="Times New Roman"/>
                <w:b/>
                <w:bCs/>
                <w:sz w:val="18"/>
                <w:szCs w:val="18"/>
              </w:rPr>
              <w:t xml:space="preserve"> </w:t>
            </w:r>
            <w:r w:rsidRPr="003729BB">
              <w:rPr>
                <w:rFonts w:ascii="Times New Roman" w:hAnsi="Times New Roman"/>
                <w:b/>
                <w:bCs/>
                <w:sz w:val="18"/>
                <w:szCs w:val="18"/>
                <w:rtl/>
              </w:rPr>
              <w:t>التي</w:t>
            </w:r>
            <w:r w:rsidRPr="003729BB">
              <w:rPr>
                <w:rFonts w:ascii="Times New Roman" w:hAnsi="Times New Roman"/>
                <w:b/>
                <w:bCs/>
                <w:sz w:val="18"/>
                <w:szCs w:val="18"/>
              </w:rPr>
              <w:t xml:space="preserve"> </w:t>
            </w:r>
            <w:r w:rsidRPr="003729BB">
              <w:rPr>
                <w:rFonts w:ascii="Times New Roman" w:hAnsi="Times New Roman"/>
                <w:b/>
                <w:bCs/>
                <w:sz w:val="18"/>
                <w:szCs w:val="18"/>
                <w:rtl/>
              </w:rPr>
              <w:t>تحققها</w:t>
            </w:r>
            <w:r w:rsidRPr="003729BB">
              <w:rPr>
                <w:rFonts w:ascii="Times New Roman" w:hAnsi="Times New Roman"/>
                <w:b/>
                <w:bCs/>
                <w:sz w:val="18"/>
                <w:szCs w:val="18"/>
              </w:rPr>
              <w:t xml:space="preserve"> </w:t>
            </w:r>
            <w:r w:rsidRPr="003729BB">
              <w:rPr>
                <w:rFonts w:ascii="Times New Roman" w:hAnsi="Times New Roman"/>
                <w:b/>
                <w:bCs/>
                <w:sz w:val="18"/>
                <w:szCs w:val="18"/>
                <w:rtl/>
              </w:rPr>
              <w:t>هذه</w:t>
            </w:r>
            <w:r w:rsidRPr="003729BB">
              <w:rPr>
                <w:rFonts w:ascii="Times New Roman" w:hAnsi="Times New Roman"/>
                <w:b/>
                <w:bCs/>
                <w:sz w:val="18"/>
                <w:szCs w:val="18"/>
              </w:rPr>
              <w:t xml:space="preserve"> </w:t>
            </w:r>
            <w:r w:rsidRPr="003729BB">
              <w:rPr>
                <w:rFonts w:ascii="Times New Roman" w:hAnsi="Times New Roman"/>
                <w:b/>
                <w:bCs/>
                <w:sz w:val="18"/>
                <w:szCs w:val="18"/>
                <w:rtl/>
              </w:rPr>
              <w:t>القائمة</w:t>
            </w:r>
            <w:r w:rsidRPr="003729BB">
              <w:rPr>
                <w:rFonts w:ascii="Times New Roman" w:hAnsi="Times New Roman"/>
                <w:b/>
                <w:bCs/>
                <w:sz w:val="18"/>
                <w:szCs w:val="18"/>
              </w:rPr>
              <w:t xml:space="preserve"> </w:t>
            </w:r>
            <w:r w:rsidRPr="003729BB">
              <w:rPr>
                <w:rFonts w:ascii="Times New Roman" w:hAnsi="Times New Roman"/>
                <w:b/>
                <w:bCs/>
                <w:sz w:val="18"/>
                <w:szCs w:val="18"/>
                <w:rtl/>
              </w:rPr>
              <w:t>قدرتها</w:t>
            </w:r>
            <w:r w:rsidRPr="003729BB">
              <w:rPr>
                <w:rFonts w:ascii="Times New Roman" w:hAnsi="Times New Roman"/>
                <w:b/>
                <w:bCs/>
                <w:sz w:val="18"/>
                <w:szCs w:val="18"/>
              </w:rPr>
              <w:t xml:space="preserve"> </w:t>
            </w:r>
            <w:r w:rsidRPr="003729BB">
              <w:rPr>
                <w:rFonts w:ascii="Times New Roman" w:hAnsi="Times New Roman"/>
                <w:b/>
                <w:bCs/>
                <w:sz w:val="18"/>
                <w:szCs w:val="18"/>
                <w:rtl/>
              </w:rPr>
              <w:t>على</w:t>
            </w:r>
            <w:r w:rsidRPr="003729BB">
              <w:rPr>
                <w:rFonts w:ascii="Times New Roman" w:hAnsi="Times New Roman"/>
                <w:b/>
                <w:bCs/>
                <w:sz w:val="18"/>
                <w:szCs w:val="18"/>
              </w:rPr>
              <w:t xml:space="preserve"> </w:t>
            </w:r>
            <w:r w:rsidRPr="003729BB">
              <w:rPr>
                <w:rFonts w:ascii="Times New Roman" w:hAnsi="Times New Roman"/>
                <w:b/>
                <w:bCs/>
                <w:sz w:val="18"/>
                <w:szCs w:val="18"/>
                <w:rtl/>
              </w:rPr>
              <w:t>تقييم</w:t>
            </w:r>
            <w:r w:rsidRPr="003729BB">
              <w:rPr>
                <w:rFonts w:ascii="Times New Roman" w:hAnsi="Times New Roman"/>
                <w:b/>
                <w:bCs/>
                <w:sz w:val="18"/>
                <w:szCs w:val="18"/>
              </w:rPr>
              <w:t xml:space="preserve"> </w:t>
            </w:r>
            <w:r w:rsidRPr="003729BB">
              <w:rPr>
                <w:rFonts w:ascii="Times New Roman" w:hAnsi="Times New Roman"/>
                <w:b/>
                <w:bCs/>
                <w:sz w:val="18"/>
                <w:szCs w:val="18"/>
                <w:rtl/>
              </w:rPr>
              <w:t>جودة الأرباح</w:t>
            </w:r>
            <w:r w:rsidRPr="003729BB">
              <w:rPr>
                <w:rFonts w:ascii="Times New Roman" w:hAnsi="Times New Roman"/>
                <w:b/>
                <w:bCs/>
                <w:sz w:val="18"/>
                <w:szCs w:val="18"/>
              </w:rPr>
              <w:t xml:space="preserve"> </w:t>
            </w:r>
            <w:r w:rsidRPr="003729BB">
              <w:rPr>
                <w:rFonts w:ascii="Times New Roman" w:hAnsi="Times New Roman"/>
                <w:b/>
                <w:bCs/>
                <w:sz w:val="18"/>
                <w:szCs w:val="18"/>
                <w:rtl/>
              </w:rPr>
              <w:t>في الوحدات الاقتصادية ، وقدرتها</w:t>
            </w:r>
            <w:r w:rsidRPr="003729BB">
              <w:rPr>
                <w:rFonts w:ascii="Times New Roman" w:hAnsi="Times New Roman"/>
                <w:b/>
                <w:bCs/>
                <w:sz w:val="18"/>
                <w:szCs w:val="18"/>
              </w:rPr>
              <w:t xml:space="preserve"> </w:t>
            </w:r>
            <w:r w:rsidRPr="003729BB">
              <w:rPr>
                <w:rFonts w:ascii="Times New Roman" w:hAnsi="Times New Roman"/>
                <w:b/>
                <w:bCs/>
                <w:sz w:val="18"/>
                <w:szCs w:val="18"/>
                <w:rtl/>
              </w:rPr>
              <w:t>على</w:t>
            </w:r>
            <w:r w:rsidRPr="003729BB">
              <w:rPr>
                <w:rFonts w:ascii="Times New Roman" w:hAnsi="Times New Roman"/>
                <w:b/>
                <w:bCs/>
                <w:sz w:val="18"/>
                <w:szCs w:val="18"/>
              </w:rPr>
              <w:t xml:space="preserve"> </w:t>
            </w:r>
            <w:r w:rsidRPr="003729BB">
              <w:rPr>
                <w:rFonts w:ascii="Times New Roman" w:hAnsi="Times New Roman"/>
                <w:b/>
                <w:bCs/>
                <w:sz w:val="18"/>
                <w:szCs w:val="18"/>
                <w:rtl/>
              </w:rPr>
              <w:t>توفير</w:t>
            </w:r>
            <w:r w:rsidRPr="003729BB">
              <w:rPr>
                <w:rFonts w:ascii="Times New Roman" w:hAnsi="Times New Roman"/>
                <w:b/>
                <w:bCs/>
                <w:sz w:val="18"/>
                <w:szCs w:val="18"/>
              </w:rPr>
              <w:t xml:space="preserve"> </w:t>
            </w:r>
            <w:r w:rsidRPr="003729BB">
              <w:rPr>
                <w:rFonts w:ascii="Times New Roman" w:hAnsi="Times New Roman"/>
                <w:b/>
                <w:bCs/>
                <w:sz w:val="18"/>
                <w:szCs w:val="18"/>
                <w:rtl/>
              </w:rPr>
              <w:t>معلومات</w:t>
            </w:r>
            <w:r w:rsidRPr="003729BB">
              <w:rPr>
                <w:rFonts w:ascii="Times New Roman" w:hAnsi="Times New Roman"/>
                <w:b/>
                <w:bCs/>
                <w:sz w:val="18"/>
                <w:szCs w:val="18"/>
              </w:rPr>
              <w:t xml:space="preserve"> </w:t>
            </w:r>
            <w:r w:rsidRPr="003729BB">
              <w:rPr>
                <w:rFonts w:ascii="Times New Roman" w:hAnsi="Times New Roman"/>
                <w:b/>
                <w:bCs/>
                <w:sz w:val="18"/>
                <w:szCs w:val="18"/>
                <w:rtl/>
              </w:rPr>
              <w:t>مالية</w:t>
            </w:r>
            <w:r w:rsidRPr="003729BB">
              <w:rPr>
                <w:rFonts w:ascii="Times New Roman" w:hAnsi="Times New Roman"/>
                <w:b/>
                <w:bCs/>
                <w:sz w:val="18"/>
                <w:szCs w:val="18"/>
              </w:rPr>
              <w:t xml:space="preserve"> </w:t>
            </w:r>
            <w:r w:rsidRPr="003729BB">
              <w:rPr>
                <w:rFonts w:ascii="Times New Roman" w:hAnsi="Times New Roman"/>
                <w:b/>
                <w:bCs/>
                <w:sz w:val="18"/>
                <w:szCs w:val="18"/>
                <w:rtl/>
              </w:rPr>
              <w:t>لا</w:t>
            </w:r>
            <w:r w:rsidRPr="003729BB">
              <w:rPr>
                <w:rFonts w:ascii="Times New Roman" w:hAnsi="Times New Roman"/>
                <w:b/>
                <w:bCs/>
                <w:sz w:val="18"/>
                <w:szCs w:val="18"/>
              </w:rPr>
              <w:t xml:space="preserve"> </w:t>
            </w:r>
            <w:r w:rsidRPr="003729BB">
              <w:rPr>
                <w:rFonts w:ascii="Times New Roman" w:hAnsi="Times New Roman"/>
                <w:b/>
                <w:bCs/>
                <w:sz w:val="18"/>
                <w:szCs w:val="18"/>
                <w:rtl/>
              </w:rPr>
              <w:t>تشملها</w:t>
            </w:r>
            <w:r w:rsidRPr="003729BB">
              <w:rPr>
                <w:rFonts w:ascii="Times New Roman" w:hAnsi="Times New Roman"/>
                <w:b/>
                <w:bCs/>
                <w:sz w:val="18"/>
                <w:szCs w:val="18"/>
              </w:rPr>
              <w:t xml:space="preserve"> </w:t>
            </w:r>
            <w:r w:rsidRPr="003729BB">
              <w:rPr>
                <w:rFonts w:ascii="Times New Roman" w:hAnsi="Times New Roman"/>
                <w:b/>
                <w:bCs/>
                <w:sz w:val="18"/>
                <w:szCs w:val="18"/>
                <w:rtl/>
              </w:rPr>
              <w:t>قائمة</w:t>
            </w:r>
            <w:r w:rsidRPr="003729BB">
              <w:rPr>
                <w:rFonts w:ascii="Times New Roman" w:hAnsi="Times New Roman"/>
                <w:b/>
                <w:bCs/>
                <w:sz w:val="18"/>
                <w:szCs w:val="18"/>
              </w:rPr>
              <w:t xml:space="preserve"> </w:t>
            </w:r>
            <w:r w:rsidRPr="003729BB">
              <w:rPr>
                <w:rFonts w:ascii="Times New Roman" w:hAnsi="Times New Roman"/>
                <w:b/>
                <w:bCs/>
                <w:sz w:val="18"/>
                <w:szCs w:val="18"/>
                <w:rtl/>
              </w:rPr>
              <w:t>المركز</w:t>
            </w:r>
            <w:r w:rsidRPr="003729BB">
              <w:rPr>
                <w:rFonts w:ascii="Times New Roman" w:hAnsi="Times New Roman"/>
                <w:b/>
                <w:bCs/>
                <w:sz w:val="18"/>
                <w:szCs w:val="18"/>
              </w:rPr>
              <w:t xml:space="preserve"> </w:t>
            </w:r>
            <w:r w:rsidRPr="003729BB">
              <w:rPr>
                <w:rFonts w:ascii="Times New Roman" w:hAnsi="Times New Roman"/>
                <w:b/>
                <w:bCs/>
                <w:sz w:val="18"/>
                <w:szCs w:val="18"/>
                <w:rtl/>
              </w:rPr>
              <w:t>المالي</w:t>
            </w:r>
            <w:r w:rsidRPr="003729BB">
              <w:rPr>
                <w:rFonts w:ascii="Times New Roman" w:hAnsi="Times New Roman"/>
                <w:b/>
                <w:bCs/>
                <w:sz w:val="18"/>
                <w:szCs w:val="18"/>
              </w:rPr>
              <w:t xml:space="preserve"> </w:t>
            </w:r>
            <w:r w:rsidRPr="003729BB">
              <w:rPr>
                <w:rFonts w:ascii="Times New Roman" w:hAnsi="Times New Roman"/>
                <w:b/>
                <w:bCs/>
                <w:sz w:val="18"/>
                <w:szCs w:val="18"/>
                <w:rtl/>
              </w:rPr>
              <w:t>وقائمة</w:t>
            </w:r>
            <w:r w:rsidRPr="003729BB">
              <w:rPr>
                <w:rFonts w:ascii="Times New Roman" w:hAnsi="Times New Roman"/>
                <w:b/>
                <w:bCs/>
                <w:sz w:val="18"/>
                <w:szCs w:val="18"/>
              </w:rPr>
              <w:t xml:space="preserve"> </w:t>
            </w:r>
            <w:r w:rsidRPr="003729BB">
              <w:rPr>
                <w:rFonts w:ascii="Times New Roman" w:hAnsi="Times New Roman"/>
                <w:b/>
                <w:bCs/>
                <w:sz w:val="18"/>
                <w:szCs w:val="18"/>
                <w:rtl/>
              </w:rPr>
              <w:t>الدخل ،</w:t>
            </w:r>
            <w:r w:rsidRPr="003729BB">
              <w:rPr>
                <w:rFonts w:ascii="Times New Roman" w:hAnsi="Times New Roman"/>
                <w:b/>
                <w:bCs/>
                <w:sz w:val="18"/>
                <w:szCs w:val="18"/>
              </w:rPr>
              <w:t xml:space="preserve"> </w:t>
            </w:r>
            <w:r w:rsidRPr="003729BB">
              <w:rPr>
                <w:rFonts w:ascii="Times New Roman" w:hAnsi="Times New Roman"/>
                <w:b/>
                <w:bCs/>
                <w:sz w:val="18"/>
                <w:szCs w:val="18"/>
                <w:rtl/>
              </w:rPr>
              <w:t>إذ يمكن</w:t>
            </w:r>
            <w:r w:rsidRPr="003729BB">
              <w:rPr>
                <w:rFonts w:ascii="Times New Roman" w:hAnsi="Times New Roman"/>
                <w:b/>
                <w:bCs/>
                <w:sz w:val="18"/>
                <w:szCs w:val="18"/>
              </w:rPr>
              <w:t xml:space="preserve"> </w:t>
            </w:r>
            <w:r w:rsidRPr="003729BB">
              <w:rPr>
                <w:rFonts w:ascii="Times New Roman" w:hAnsi="Times New Roman"/>
                <w:b/>
                <w:bCs/>
                <w:sz w:val="18"/>
                <w:szCs w:val="18"/>
                <w:rtl/>
              </w:rPr>
              <w:t>من خلالها</w:t>
            </w:r>
            <w:r w:rsidRPr="003729BB">
              <w:rPr>
                <w:rFonts w:ascii="Times New Roman" w:hAnsi="Times New Roman"/>
                <w:b/>
                <w:bCs/>
                <w:sz w:val="18"/>
                <w:szCs w:val="18"/>
              </w:rPr>
              <w:t xml:space="preserve"> </w:t>
            </w:r>
            <w:r w:rsidRPr="003729BB">
              <w:rPr>
                <w:rFonts w:ascii="Times New Roman" w:hAnsi="Times New Roman"/>
                <w:b/>
                <w:bCs/>
                <w:sz w:val="18"/>
                <w:szCs w:val="18"/>
                <w:rtl/>
              </w:rPr>
              <w:t>تحديد</w:t>
            </w:r>
            <w:r w:rsidRPr="003729BB">
              <w:rPr>
                <w:rFonts w:ascii="Times New Roman" w:hAnsi="Times New Roman"/>
                <w:b/>
                <w:bCs/>
                <w:sz w:val="18"/>
                <w:szCs w:val="18"/>
              </w:rPr>
              <w:t xml:space="preserve"> </w:t>
            </w:r>
            <w:r w:rsidRPr="003729BB">
              <w:rPr>
                <w:rFonts w:ascii="Times New Roman" w:hAnsi="Times New Roman"/>
                <w:b/>
                <w:bCs/>
                <w:sz w:val="18"/>
                <w:szCs w:val="18"/>
                <w:rtl/>
              </w:rPr>
              <w:t>مدى</w:t>
            </w:r>
            <w:r w:rsidRPr="003729BB">
              <w:rPr>
                <w:rFonts w:ascii="Times New Roman" w:hAnsi="Times New Roman"/>
                <w:b/>
                <w:bCs/>
                <w:sz w:val="18"/>
                <w:szCs w:val="18"/>
              </w:rPr>
              <w:t xml:space="preserve"> </w:t>
            </w:r>
            <w:r w:rsidRPr="003729BB">
              <w:rPr>
                <w:rFonts w:ascii="Times New Roman" w:hAnsi="Times New Roman"/>
                <w:b/>
                <w:bCs/>
                <w:sz w:val="18"/>
                <w:szCs w:val="18"/>
                <w:rtl/>
              </w:rPr>
              <w:t>مقدرة الوحدة</w:t>
            </w:r>
            <w:r w:rsidRPr="003729BB">
              <w:rPr>
                <w:rFonts w:ascii="Times New Roman" w:hAnsi="Times New Roman"/>
                <w:b/>
                <w:bCs/>
                <w:sz w:val="18"/>
                <w:szCs w:val="18"/>
              </w:rPr>
              <w:t xml:space="preserve"> </w:t>
            </w:r>
            <w:r w:rsidRPr="003729BB">
              <w:rPr>
                <w:rFonts w:ascii="Times New Roman" w:hAnsi="Times New Roman"/>
                <w:b/>
                <w:bCs/>
                <w:sz w:val="18"/>
                <w:szCs w:val="18"/>
                <w:rtl/>
              </w:rPr>
              <w:t>على</w:t>
            </w:r>
            <w:r w:rsidRPr="003729BB">
              <w:rPr>
                <w:rFonts w:ascii="Times New Roman" w:hAnsi="Times New Roman"/>
                <w:b/>
                <w:bCs/>
                <w:sz w:val="18"/>
                <w:szCs w:val="18"/>
              </w:rPr>
              <w:t xml:space="preserve"> </w:t>
            </w:r>
            <w:r w:rsidRPr="003729BB">
              <w:rPr>
                <w:rFonts w:ascii="Times New Roman" w:hAnsi="Times New Roman"/>
                <w:b/>
                <w:bCs/>
                <w:sz w:val="18"/>
                <w:szCs w:val="18"/>
                <w:rtl/>
              </w:rPr>
              <w:t>توليد</w:t>
            </w:r>
            <w:r w:rsidRPr="003729BB">
              <w:rPr>
                <w:rFonts w:ascii="Times New Roman" w:hAnsi="Times New Roman"/>
                <w:b/>
                <w:bCs/>
                <w:sz w:val="18"/>
                <w:szCs w:val="18"/>
              </w:rPr>
              <w:t xml:space="preserve"> </w:t>
            </w:r>
            <w:r w:rsidRPr="003729BB">
              <w:rPr>
                <w:rFonts w:ascii="Times New Roman" w:hAnsi="Times New Roman"/>
                <w:b/>
                <w:bCs/>
                <w:sz w:val="18"/>
                <w:szCs w:val="18"/>
                <w:rtl/>
              </w:rPr>
              <w:t>تدفقات</w:t>
            </w:r>
            <w:r w:rsidRPr="003729BB">
              <w:rPr>
                <w:rFonts w:ascii="Times New Roman" w:hAnsi="Times New Roman"/>
                <w:b/>
                <w:bCs/>
                <w:sz w:val="18"/>
                <w:szCs w:val="18"/>
              </w:rPr>
              <w:t xml:space="preserve"> </w:t>
            </w:r>
            <w:r w:rsidRPr="003729BB">
              <w:rPr>
                <w:rFonts w:ascii="Times New Roman" w:hAnsi="Times New Roman"/>
                <w:b/>
                <w:bCs/>
                <w:sz w:val="18"/>
                <w:szCs w:val="18"/>
                <w:rtl/>
              </w:rPr>
              <w:t>نقدية</w:t>
            </w:r>
            <w:r w:rsidRPr="003729BB">
              <w:rPr>
                <w:rFonts w:ascii="Times New Roman" w:hAnsi="Times New Roman"/>
                <w:b/>
                <w:bCs/>
                <w:sz w:val="18"/>
                <w:szCs w:val="18"/>
              </w:rPr>
              <w:t xml:space="preserve"> </w:t>
            </w:r>
            <w:r w:rsidRPr="003729BB">
              <w:rPr>
                <w:rFonts w:ascii="Times New Roman" w:hAnsi="Times New Roman"/>
                <w:b/>
                <w:bCs/>
                <w:sz w:val="18"/>
                <w:szCs w:val="18"/>
                <w:rtl/>
              </w:rPr>
              <w:t>من</w:t>
            </w:r>
            <w:r w:rsidRPr="003729BB">
              <w:rPr>
                <w:rFonts w:ascii="Times New Roman" w:hAnsi="Times New Roman"/>
                <w:b/>
                <w:bCs/>
                <w:sz w:val="18"/>
                <w:szCs w:val="18"/>
              </w:rPr>
              <w:t xml:space="preserve"> </w:t>
            </w:r>
            <w:r w:rsidRPr="003729BB">
              <w:rPr>
                <w:rFonts w:ascii="Times New Roman" w:hAnsi="Times New Roman"/>
                <w:b/>
                <w:bCs/>
                <w:sz w:val="18"/>
                <w:szCs w:val="18"/>
                <w:rtl/>
              </w:rPr>
              <w:t>العمليات</w:t>
            </w:r>
            <w:r w:rsidRPr="003729BB">
              <w:rPr>
                <w:rFonts w:ascii="Times New Roman" w:hAnsi="Times New Roman"/>
                <w:b/>
                <w:bCs/>
                <w:sz w:val="18"/>
                <w:szCs w:val="18"/>
              </w:rPr>
              <w:t xml:space="preserve"> </w:t>
            </w:r>
            <w:r w:rsidRPr="003729BB">
              <w:rPr>
                <w:rFonts w:ascii="Times New Roman" w:hAnsi="Times New Roman"/>
                <w:b/>
                <w:bCs/>
                <w:sz w:val="18"/>
                <w:szCs w:val="18"/>
                <w:rtl/>
              </w:rPr>
              <w:t>تكفي للوفاء</w:t>
            </w:r>
            <w:r w:rsidRPr="003729BB">
              <w:rPr>
                <w:rFonts w:ascii="Times New Roman" w:hAnsi="Times New Roman"/>
                <w:b/>
                <w:bCs/>
                <w:sz w:val="18"/>
                <w:szCs w:val="18"/>
              </w:rPr>
              <w:t xml:space="preserve"> </w:t>
            </w:r>
            <w:r w:rsidRPr="003729BB">
              <w:rPr>
                <w:rFonts w:ascii="Times New Roman" w:hAnsi="Times New Roman"/>
                <w:b/>
                <w:bCs/>
                <w:sz w:val="18"/>
                <w:szCs w:val="18"/>
                <w:rtl/>
              </w:rPr>
              <w:t>بالتزاماتها نحو</w:t>
            </w:r>
            <w:r w:rsidRPr="003729BB">
              <w:rPr>
                <w:rFonts w:ascii="Times New Roman" w:hAnsi="Times New Roman"/>
                <w:b/>
                <w:bCs/>
                <w:sz w:val="18"/>
                <w:szCs w:val="18"/>
              </w:rPr>
              <w:t xml:space="preserve"> </w:t>
            </w:r>
            <w:r w:rsidRPr="003729BB">
              <w:rPr>
                <w:rFonts w:ascii="Times New Roman" w:hAnsi="Times New Roman"/>
                <w:b/>
                <w:bCs/>
                <w:sz w:val="18"/>
                <w:szCs w:val="18"/>
                <w:rtl/>
              </w:rPr>
              <w:t>الدائنين</w:t>
            </w:r>
            <w:r w:rsidRPr="003729BB">
              <w:rPr>
                <w:rFonts w:ascii="Times New Roman" w:hAnsi="Times New Roman"/>
                <w:b/>
                <w:bCs/>
                <w:sz w:val="18"/>
                <w:szCs w:val="18"/>
              </w:rPr>
              <w:t xml:space="preserve"> </w:t>
            </w:r>
            <w:r w:rsidRPr="003729BB">
              <w:rPr>
                <w:rFonts w:ascii="Times New Roman" w:hAnsi="Times New Roman"/>
                <w:b/>
                <w:bCs/>
                <w:sz w:val="18"/>
                <w:szCs w:val="18"/>
                <w:rtl/>
              </w:rPr>
              <w:t>وحملة</w:t>
            </w:r>
            <w:r w:rsidRPr="003729BB">
              <w:rPr>
                <w:rFonts w:ascii="Times New Roman" w:hAnsi="Times New Roman"/>
                <w:b/>
                <w:bCs/>
                <w:sz w:val="18"/>
                <w:szCs w:val="18"/>
              </w:rPr>
              <w:t xml:space="preserve"> </w:t>
            </w:r>
            <w:r w:rsidRPr="003729BB">
              <w:rPr>
                <w:rFonts w:ascii="Times New Roman" w:hAnsi="Times New Roman"/>
                <w:b/>
                <w:bCs/>
                <w:sz w:val="18"/>
                <w:szCs w:val="18"/>
                <w:rtl/>
              </w:rPr>
              <w:t>الأسهم .</w:t>
            </w:r>
          </w:p>
          <w:p w:rsidR="003A3D0C" w:rsidRPr="003729BB" w:rsidRDefault="003A3D0C" w:rsidP="00DC05BF">
            <w:pPr>
              <w:rPr>
                <w:rFonts w:ascii="Times New Roman" w:hAnsi="Times New Roman"/>
                <w:b/>
                <w:bCs/>
                <w:sz w:val="18"/>
                <w:szCs w:val="18"/>
                <w:rtl/>
                <w:lang w:bidi="ar-IQ"/>
              </w:rPr>
            </w:pPr>
            <w:r w:rsidRPr="003729BB">
              <w:rPr>
                <w:rFonts w:ascii="Times New Roman" w:hAnsi="Times New Roman"/>
                <w:b/>
                <w:bCs/>
                <w:sz w:val="18"/>
                <w:szCs w:val="18"/>
                <w:rtl/>
                <w:lang w:bidi="ar-IQ"/>
              </w:rPr>
              <w:t xml:space="preserve">     تعد جودة الأرباح أحد الجوانب المهمة في تقييم الوضع المالي للوحدة الاقتصادية ،</w:t>
            </w:r>
            <w:r w:rsidRPr="003729BB">
              <w:rPr>
                <w:rFonts w:ascii="Times New Roman" w:hAnsi="Times New Roman"/>
                <w:b/>
                <w:bCs/>
                <w:sz w:val="18"/>
                <w:szCs w:val="18"/>
                <w:rtl/>
              </w:rPr>
              <w:t xml:space="preserve"> و</w:t>
            </w:r>
            <w:r w:rsidRPr="003729BB">
              <w:rPr>
                <w:rFonts w:ascii="Times New Roman" w:hAnsi="Times New Roman"/>
                <w:b/>
                <w:bCs/>
                <w:sz w:val="18"/>
                <w:szCs w:val="18"/>
              </w:rPr>
              <w:t xml:space="preserve"> </w:t>
            </w:r>
            <w:r w:rsidRPr="003729BB">
              <w:rPr>
                <w:rFonts w:ascii="Times New Roman" w:hAnsi="Times New Roman"/>
                <w:b/>
                <w:bCs/>
                <w:sz w:val="18"/>
                <w:szCs w:val="18"/>
                <w:rtl/>
              </w:rPr>
              <w:t>هذا</w:t>
            </w:r>
            <w:r w:rsidRPr="003729BB">
              <w:rPr>
                <w:rFonts w:ascii="Times New Roman" w:hAnsi="Times New Roman"/>
                <w:b/>
                <w:bCs/>
                <w:sz w:val="18"/>
                <w:szCs w:val="18"/>
              </w:rPr>
              <w:t xml:space="preserve"> </w:t>
            </w:r>
            <w:r w:rsidRPr="003729BB">
              <w:rPr>
                <w:rFonts w:ascii="Times New Roman" w:hAnsi="Times New Roman"/>
                <w:b/>
                <w:bCs/>
                <w:sz w:val="18"/>
                <w:szCs w:val="18"/>
                <w:rtl/>
              </w:rPr>
              <w:t>ما لا يؤخذ</w:t>
            </w:r>
            <w:r w:rsidRPr="003729BB">
              <w:rPr>
                <w:rFonts w:ascii="Times New Roman" w:hAnsi="Times New Roman"/>
                <w:b/>
                <w:bCs/>
                <w:sz w:val="18"/>
                <w:szCs w:val="18"/>
              </w:rPr>
              <w:t xml:space="preserve"> </w:t>
            </w:r>
            <w:r w:rsidRPr="003729BB">
              <w:rPr>
                <w:rFonts w:ascii="Times New Roman" w:hAnsi="Times New Roman"/>
                <w:b/>
                <w:bCs/>
                <w:sz w:val="18"/>
                <w:szCs w:val="18"/>
                <w:rtl/>
              </w:rPr>
              <w:t>بعين</w:t>
            </w:r>
            <w:r w:rsidRPr="003729BB">
              <w:rPr>
                <w:rFonts w:ascii="Times New Roman" w:hAnsi="Times New Roman"/>
                <w:b/>
                <w:bCs/>
                <w:sz w:val="18"/>
                <w:szCs w:val="18"/>
              </w:rPr>
              <w:t xml:space="preserve"> </w:t>
            </w:r>
            <w:r w:rsidRPr="003729BB">
              <w:rPr>
                <w:rFonts w:ascii="Times New Roman" w:hAnsi="Times New Roman"/>
                <w:b/>
                <w:bCs/>
                <w:sz w:val="18"/>
                <w:szCs w:val="18"/>
                <w:rtl/>
              </w:rPr>
              <w:t>الاعتبار</w:t>
            </w:r>
            <w:r w:rsidRPr="003729BB">
              <w:rPr>
                <w:rFonts w:ascii="Times New Roman" w:hAnsi="Times New Roman"/>
                <w:b/>
                <w:bCs/>
                <w:sz w:val="18"/>
                <w:szCs w:val="18"/>
              </w:rPr>
              <w:t xml:space="preserve"> </w:t>
            </w:r>
            <w:r w:rsidRPr="003729BB">
              <w:rPr>
                <w:rFonts w:ascii="Times New Roman" w:hAnsi="Times New Roman"/>
                <w:b/>
                <w:bCs/>
                <w:sz w:val="18"/>
                <w:szCs w:val="18"/>
                <w:rtl/>
              </w:rPr>
              <w:t>من بعض المستثمرين</w:t>
            </w:r>
            <w:r w:rsidRPr="003729BB">
              <w:rPr>
                <w:rFonts w:ascii="Times New Roman" w:hAnsi="Times New Roman"/>
                <w:b/>
                <w:bCs/>
                <w:sz w:val="18"/>
                <w:szCs w:val="18"/>
              </w:rPr>
              <w:t xml:space="preserve"> </w:t>
            </w:r>
            <w:r w:rsidRPr="003729BB">
              <w:rPr>
                <w:rFonts w:ascii="Times New Roman" w:hAnsi="Times New Roman"/>
                <w:b/>
                <w:bCs/>
                <w:sz w:val="18"/>
                <w:szCs w:val="18"/>
                <w:rtl/>
              </w:rPr>
              <w:t>والمقرضين</w:t>
            </w:r>
            <w:r w:rsidRPr="003729BB">
              <w:rPr>
                <w:rFonts w:ascii="Times New Roman" w:hAnsi="Times New Roman"/>
                <w:b/>
                <w:bCs/>
                <w:sz w:val="18"/>
                <w:szCs w:val="18"/>
              </w:rPr>
              <w:t xml:space="preserve"> </w:t>
            </w:r>
            <w:r w:rsidRPr="003729BB">
              <w:rPr>
                <w:rFonts w:ascii="Times New Roman" w:hAnsi="Times New Roman"/>
                <w:b/>
                <w:bCs/>
                <w:sz w:val="18"/>
                <w:szCs w:val="18"/>
                <w:rtl/>
              </w:rPr>
              <w:t>والمستعملين</w:t>
            </w:r>
            <w:r w:rsidRPr="003729BB">
              <w:rPr>
                <w:rFonts w:ascii="Times New Roman" w:hAnsi="Times New Roman"/>
                <w:b/>
                <w:bCs/>
                <w:sz w:val="18"/>
                <w:szCs w:val="18"/>
              </w:rPr>
              <w:t xml:space="preserve"> </w:t>
            </w:r>
            <w:r w:rsidRPr="003729BB">
              <w:rPr>
                <w:rFonts w:ascii="Times New Roman" w:hAnsi="Times New Roman"/>
                <w:b/>
                <w:bCs/>
                <w:sz w:val="18"/>
                <w:szCs w:val="18"/>
                <w:rtl/>
              </w:rPr>
              <w:t>الآخرين</w:t>
            </w:r>
            <w:r w:rsidRPr="003729BB">
              <w:rPr>
                <w:rFonts w:ascii="Times New Roman" w:hAnsi="Times New Roman"/>
                <w:b/>
                <w:bCs/>
                <w:sz w:val="18"/>
                <w:szCs w:val="18"/>
              </w:rPr>
              <w:t xml:space="preserve"> </w:t>
            </w:r>
            <w:r w:rsidRPr="003729BB">
              <w:rPr>
                <w:rFonts w:ascii="Times New Roman" w:hAnsi="Times New Roman"/>
                <w:b/>
                <w:bCs/>
                <w:sz w:val="18"/>
                <w:szCs w:val="18"/>
                <w:rtl/>
              </w:rPr>
              <w:t>للقوائم</w:t>
            </w:r>
            <w:r w:rsidRPr="003729BB">
              <w:rPr>
                <w:rFonts w:ascii="Times New Roman" w:hAnsi="Times New Roman"/>
                <w:b/>
                <w:bCs/>
                <w:sz w:val="18"/>
                <w:szCs w:val="18"/>
              </w:rPr>
              <w:t xml:space="preserve"> </w:t>
            </w:r>
            <w:r w:rsidRPr="003729BB">
              <w:rPr>
                <w:rFonts w:ascii="Times New Roman" w:hAnsi="Times New Roman"/>
                <w:b/>
                <w:bCs/>
                <w:sz w:val="18"/>
                <w:szCs w:val="18"/>
                <w:rtl/>
              </w:rPr>
              <w:t xml:space="preserve">المالية ، إذ ان </w:t>
            </w:r>
            <w:r w:rsidRPr="003729BB">
              <w:rPr>
                <w:rFonts w:ascii="Times New Roman" w:hAnsi="Times New Roman"/>
                <w:b/>
                <w:bCs/>
                <w:color w:val="000000"/>
                <w:sz w:val="18"/>
                <w:szCs w:val="18"/>
                <w:rtl/>
              </w:rPr>
              <w:t>التركيزعلى النتيجة النهائية لقائمة الدخل لايوفر معلومات مهمة حول جودة الأرباح ، نتيجة إغفال ماتحتويه بنود المستحقات من معلومات لها أثر مهم فيما سيتمخض عن عملية اتخاذ القرارات من نتائج</w:t>
            </w:r>
            <w:r w:rsidRPr="003729BB">
              <w:rPr>
                <w:rFonts w:ascii="Times New Roman" w:hAnsi="Times New Roman"/>
                <w:b/>
                <w:bCs/>
                <w:sz w:val="18"/>
                <w:szCs w:val="18"/>
                <w:rtl/>
              </w:rPr>
              <w:t xml:space="preserve"> .</w:t>
            </w:r>
            <w:r w:rsidRPr="003729BB">
              <w:rPr>
                <w:rFonts w:ascii="Times New Roman" w:hAnsi="Times New Roman"/>
                <w:b/>
                <w:bCs/>
                <w:sz w:val="18"/>
                <w:szCs w:val="18"/>
                <w:rtl/>
                <w:lang w:bidi="ar-IQ"/>
              </w:rPr>
              <w:t xml:space="preserve"> </w:t>
            </w:r>
          </w:p>
          <w:p w:rsidR="003A3D0C" w:rsidRPr="003729BB" w:rsidRDefault="003A3D0C" w:rsidP="00DC05BF">
            <w:pPr>
              <w:spacing w:before="120"/>
              <w:ind w:firstLine="41"/>
              <w:rPr>
                <w:rFonts w:ascii="Times New Roman" w:eastAsia="Calibri" w:hAnsi="Times New Roman" w:hint="cs"/>
                <w:b/>
                <w:bCs/>
                <w:sz w:val="18"/>
                <w:szCs w:val="18"/>
                <w:rtl/>
                <w:lang w:bidi="ar-IQ"/>
              </w:rPr>
            </w:pPr>
            <w:r w:rsidRPr="003729BB">
              <w:rPr>
                <w:rFonts w:ascii="Times New Roman" w:hAnsi="Times New Roman"/>
                <w:b/>
                <w:bCs/>
                <w:sz w:val="18"/>
                <w:szCs w:val="18"/>
                <w:rtl/>
                <w:lang w:bidi="ar-IQ"/>
              </w:rPr>
              <w:t xml:space="preserve">     تهدف هذه الدراسة إلى</w:t>
            </w:r>
            <w:r w:rsidRPr="003729BB">
              <w:rPr>
                <w:rStyle w:val="Emphasis"/>
                <w:rFonts w:ascii="Times New Roman" w:hAnsi="Times New Roman"/>
                <w:b/>
                <w:bCs/>
                <w:sz w:val="18"/>
                <w:szCs w:val="18"/>
                <w:rtl/>
                <w:lang w:bidi="ar-IQ"/>
              </w:rPr>
              <w:t xml:space="preserve"> </w:t>
            </w:r>
            <w:r w:rsidRPr="003729BB">
              <w:rPr>
                <w:rFonts w:ascii="Times New Roman" w:eastAsia="Arial Unicode MS" w:hAnsi="Times New Roman"/>
                <w:b/>
                <w:bCs/>
                <w:sz w:val="18"/>
                <w:szCs w:val="18"/>
                <w:rtl/>
                <w:lang w:bidi="ar-IQ"/>
              </w:rPr>
              <w:t xml:space="preserve">بيان  أهمية التكامل بين مفهومي الدخل والتدفقات النقدية ودوره في تعزيز جودة الأرباح المحاسبية ، من خلال تحليل العلاقة بين عنصر الاستحقاق وعنصر التدفقات النقدية للأرباح ، </w:t>
            </w:r>
            <w:r w:rsidRPr="003729BB">
              <w:rPr>
                <w:rFonts w:ascii="Times New Roman" w:eastAsia="Calibri" w:hAnsi="Times New Roman"/>
                <w:b/>
                <w:bCs/>
                <w:sz w:val="18"/>
                <w:szCs w:val="18"/>
                <w:rtl/>
                <w:lang w:bidi="ar-IQ"/>
              </w:rPr>
              <w:t xml:space="preserve"> كذلك التعريف بمفهوم جودة الأرباح  وأهميتها وطرق قياسها وأهم العوامل المؤثرة بها.</w:t>
            </w:r>
          </w:p>
          <w:p w:rsidR="003A3D0C" w:rsidRPr="003729BB" w:rsidRDefault="003A3D0C" w:rsidP="00DC05BF">
            <w:pPr>
              <w:spacing w:before="120" w:after="120"/>
              <w:ind w:firstLine="540"/>
              <w:rPr>
                <w:rFonts w:ascii="Times New Roman" w:hAnsi="Times New Roman"/>
                <w:b/>
                <w:bCs/>
                <w:sz w:val="18"/>
                <w:szCs w:val="18"/>
                <w:rtl/>
                <w:lang w:bidi="ar-IQ"/>
              </w:rPr>
            </w:pPr>
            <w:r w:rsidRPr="003729BB">
              <w:rPr>
                <w:rFonts w:ascii="Times New Roman" w:hAnsi="Times New Roman"/>
                <w:b/>
                <w:bCs/>
                <w:sz w:val="18"/>
                <w:szCs w:val="18"/>
                <w:rtl/>
                <w:lang w:bidi="ar-IQ"/>
              </w:rPr>
              <w:t xml:space="preserve">ومن ابرز الاستنتاجات التي توصلت إليها الدراسة ما يأتي :                                           </w:t>
            </w:r>
          </w:p>
          <w:p w:rsidR="003A3D0C" w:rsidRPr="003729BB" w:rsidRDefault="003A3D0C" w:rsidP="003A3D0C">
            <w:pPr>
              <w:numPr>
                <w:ilvl w:val="0"/>
                <w:numId w:val="1"/>
              </w:numPr>
              <w:spacing w:before="120" w:after="120"/>
              <w:ind w:left="360"/>
              <w:rPr>
                <w:rFonts w:ascii="Times New Roman" w:hAnsi="Times New Roman"/>
                <w:b/>
                <w:bCs/>
                <w:sz w:val="18"/>
                <w:szCs w:val="18"/>
                <w:rtl/>
                <w:lang w:bidi="ar-IQ"/>
              </w:rPr>
            </w:pPr>
            <w:r w:rsidRPr="003729BB">
              <w:rPr>
                <w:rFonts w:ascii="Times New Roman" w:hAnsi="Times New Roman"/>
                <w:b/>
                <w:bCs/>
                <w:sz w:val="18"/>
                <w:szCs w:val="18"/>
                <w:rtl/>
              </w:rPr>
              <w:t>لا</w:t>
            </w:r>
            <w:r w:rsidRPr="003729BB">
              <w:rPr>
                <w:rFonts w:ascii="Times New Roman" w:hAnsi="Times New Roman"/>
                <w:b/>
                <w:bCs/>
                <w:sz w:val="18"/>
                <w:szCs w:val="18"/>
              </w:rPr>
              <w:t xml:space="preserve"> </w:t>
            </w:r>
            <w:r w:rsidRPr="003729BB">
              <w:rPr>
                <w:rFonts w:ascii="Times New Roman" w:hAnsi="Times New Roman"/>
                <w:b/>
                <w:bCs/>
                <w:sz w:val="18"/>
                <w:szCs w:val="18"/>
                <w:rtl/>
              </w:rPr>
              <w:t>تستطيع</w:t>
            </w:r>
            <w:r w:rsidRPr="003729BB">
              <w:rPr>
                <w:rFonts w:ascii="Times New Roman" w:hAnsi="Times New Roman"/>
                <w:b/>
                <w:bCs/>
                <w:sz w:val="18"/>
                <w:szCs w:val="18"/>
              </w:rPr>
              <w:t xml:space="preserve"> </w:t>
            </w:r>
            <w:r w:rsidRPr="003729BB">
              <w:rPr>
                <w:rFonts w:ascii="Times New Roman" w:hAnsi="Times New Roman"/>
                <w:b/>
                <w:bCs/>
                <w:sz w:val="18"/>
                <w:szCs w:val="18"/>
                <w:rtl/>
              </w:rPr>
              <w:t>قائمة</w:t>
            </w:r>
            <w:r w:rsidRPr="003729BB">
              <w:rPr>
                <w:rFonts w:ascii="Times New Roman" w:hAnsi="Times New Roman"/>
                <w:b/>
                <w:bCs/>
                <w:sz w:val="18"/>
                <w:szCs w:val="18"/>
              </w:rPr>
              <w:t xml:space="preserve"> </w:t>
            </w:r>
            <w:r w:rsidRPr="003729BB">
              <w:rPr>
                <w:rFonts w:ascii="Times New Roman" w:hAnsi="Times New Roman"/>
                <w:b/>
                <w:bCs/>
                <w:sz w:val="18"/>
                <w:szCs w:val="18"/>
                <w:rtl/>
              </w:rPr>
              <w:t>الدخل</w:t>
            </w:r>
            <w:r w:rsidRPr="003729BB">
              <w:rPr>
                <w:rFonts w:ascii="Times New Roman" w:hAnsi="Times New Roman"/>
                <w:b/>
                <w:bCs/>
                <w:sz w:val="18"/>
                <w:szCs w:val="18"/>
              </w:rPr>
              <w:t xml:space="preserve"> </w:t>
            </w:r>
            <w:r w:rsidRPr="003729BB">
              <w:rPr>
                <w:rFonts w:ascii="Times New Roman" w:hAnsi="Times New Roman"/>
                <w:b/>
                <w:bCs/>
                <w:sz w:val="18"/>
                <w:szCs w:val="18"/>
                <w:rtl/>
              </w:rPr>
              <w:t>أن</w:t>
            </w:r>
            <w:r w:rsidRPr="003729BB">
              <w:rPr>
                <w:rFonts w:ascii="Times New Roman" w:hAnsi="Times New Roman"/>
                <w:b/>
                <w:bCs/>
                <w:sz w:val="18"/>
                <w:szCs w:val="18"/>
              </w:rPr>
              <w:t xml:space="preserve"> </w:t>
            </w:r>
            <w:r w:rsidRPr="003729BB">
              <w:rPr>
                <w:rFonts w:ascii="Times New Roman" w:hAnsi="Times New Roman"/>
                <w:b/>
                <w:bCs/>
                <w:sz w:val="18"/>
                <w:szCs w:val="18"/>
                <w:rtl/>
              </w:rPr>
              <w:t>توفر</w:t>
            </w:r>
            <w:r w:rsidRPr="003729BB">
              <w:rPr>
                <w:rFonts w:ascii="Times New Roman" w:hAnsi="Times New Roman"/>
                <w:b/>
                <w:bCs/>
                <w:sz w:val="18"/>
                <w:szCs w:val="18"/>
              </w:rPr>
              <w:t xml:space="preserve"> </w:t>
            </w:r>
            <w:r w:rsidRPr="003729BB">
              <w:rPr>
                <w:rFonts w:ascii="Times New Roman" w:hAnsi="Times New Roman"/>
                <w:b/>
                <w:bCs/>
                <w:sz w:val="18"/>
                <w:szCs w:val="18"/>
                <w:rtl/>
              </w:rPr>
              <w:t>المعلومات</w:t>
            </w:r>
            <w:r w:rsidRPr="003729BB">
              <w:rPr>
                <w:rFonts w:ascii="Times New Roman" w:hAnsi="Times New Roman"/>
                <w:b/>
                <w:bCs/>
                <w:sz w:val="18"/>
                <w:szCs w:val="18"/>
              </w:rPr>
              <w:t xml:space="preserve"> </w:t>
            </w:r>
            <w:r w:rsidRPr="003729BB">
              <w:rPr>
                <w:rFonts w:ascii="Times New Roman" w:hAnsi="Times New Roman"/>
                <w:b/>
                <w:bCs/>
                <w:sz w:val="18"/>
                <w:szCs w:val="18"/>
                <w:rtl/>
              </w:rPr>
              <w:t>التي</w:t>
            </w:r>
            <w:r w:rsidRPr="003729BB">
              <w:rPr>
                <w:rFonts w:ascii="Times New Roman" w:hAnsi="Times New Roman"/>
                <w:b/>
                <w:bCs/>
                <w:sz w:val="18"/>
                <w:szCs w:val="18"/>
              </w:rPr>
              <w:t xml:space="preserve"> </w:t>
            </w:r>
            <w:r w:rsidRPr="003729BB">
              <w:rPr>
                <w:rFonts w:ascii="Times New Roman" w:hAnsi="Times New Roman"/>
                <w:b/>
                <w:bCs/>
                <w:sz w:val="18"/>
                <w:szCs w:val="18"/>
                <w:rtl/>
              </w:rPr>
              <w:t>تفيد</w:t>
            </w:r>
            <w:r w:rsidRPr="003729BB">
              <w:rPr>
                <w:rFonts w:ascii="Times New Roman" w:hAnsi="Times New Roman"/>
                <w:b/>
                <w:bCs/>
                <w:sz w:val="18"/>
                <w:szCs w:val="18"/>
              </w:rPr>
              <w:t xml:space="preserve"> </w:t>
            </w:r>
            <w:r w:rsidRPr="003729BB">
              <w:rPr>
                <w:rFonts w:ascii="Times New Roman" w:hAnsi="Times New Roman"/>
                <w:b/>
                <w:bCs/>
                <w:sz w:val="18"/>
                <w:szCs w:val="18"/>
                <w:rtl/>
              </w:rPr>
              <w:t>في اتخاذ</w:t>
            </w:r>
            <w:r w:rsidRPr="003729BB">
              <w:rPr>
                <w:rFonts w:ascii="Times New Roman" w:hAnsi="Times New Roman"/>
                <w:b/>
                <w:bCs/>
                <w:sz w:val="18"/>
                <w:szCs w:val="18"/>
              </w:rPr>
              <w:t xml:space="preserve"> </w:t>
            </w:r>
            <w:r w:rsidRPr="003729BB">
              <w:rPr>
                <w:rFonts w:ascii="Times New Roman" w:hAnsi="Times New Roman"/>
                <w:b/>
                <w:bCs/>
                <w:sz w:val="18"/>
                <w:szCs w:val="18"/>
                <w:rtl/>
              </w:rPr>
              <w:t xml:space="preserve">القرارات الرشيدة، </w:t>
            </w:r>
            <w:r w:rsidRPr="003729BB">
              <w:rPr>
                <w:rFonts w:ascii="Times New Roman" w:hAnsi="Times New Roman"/>
                <w:b/>
                <w:bCs/>
                <w:sz w:val="18"/>
                <w:szCs w:val="18"/>
                <w:rtl/>
                <w:lang w:bidi="ar-IQ"/>
              </w:rPr>
              <w:t>وذلك لأن نظام الاستحقاق، الذي ينتج رقم الدخل يعتمد على ،المؤجلات ،والتخصيصات ،والتقييمات وكلها تشتمل نسبياً على درجات من الحكم الشخصي  أكثر مما يدخل في تحديد التدفق النقدي من العمليات التشغيلية .</w:t>
            </w:r>
          </w:p>
          <w:p w:rsidR="003A3D0C" w:rsidRPr="003729BB" w:rsidRDefault="003A3D0C" w:rsidP="003A3D0C">
            <w:pPr>
              <w:pStyle w:val="ListParagraph"/>
              <w:numPr>
                <w:ilvl w:val="0"/>
                <w:numId w:val="1"/>
              </w:numPr>
              <w:tabs>
                <w:tab w:val="left" w:pos="-1"/>
                <w:tab w:val="left" w:pos="208"/>
                <w:tab w:val="left" w:pos="425"/>
              </w:tabs>
              <w:spacing w:line="240" w:lineRule="auto"/>
              <w:ind w:left="141" w:firstLine="0"/>
              <w:rPr>
                <w:rFonts w:ascii="Times New Roman" w:hAnsi="Times New Roman" w:cs="Times New Roman"/>
                <w:b/>
                <w:bCs/>
                <w:sz w:val="18"/>
                <w:szCs w:val="18"/>
                <w:rtl/>
                <w:lang w:bidi="ar-IQ"/>
              </w:rPr>
            </w:pPr>
            <w:r w:rsidRPr="003729BB">
              <w:rPr>
                <w:b/>
                <w:bCs/>
                <w:sz w:val="18"/>
                <w:szCs w:val="18"/>
                <w:rtl/>
                <w:lang w:bidi="ar-IQ"/>
              </w:rPr>
              <w:t xml:space="preserve">على الرغم من تأكيدات  لجنة معايير المحاسبة الدولية </w:t>
            </w:r>
            <w:r w:rsidRPr="003729BB">
              <w:rPr>
                <w:b/>
                <w:bCs/>
                <w:color w:val="000000"/>
                <w:sz w:val="18"/>
                <w:szCs w:val="18"/>
                <w:rtl/>
                <w:lang w:bidi="ar-IQ"/>
              </w:rPr>
              <w:t>(</w:t>
            </w:r>
            <w:r w:rsidRPr="003729BB">
              <w:rPr>
                <w:b/>
                <w:bCs/>
                <w:color w:val="000000"/>
                <w:sz w:val="18"/>
                <w:szCs w:val="18"/>
                <w:lang w:bidi="ar-IQ"/>
              </w:rPr>
              <w:t>IASC</w:t>
            </w:r>
            <w:r w:rsidRPr="003729BB">
              <w:rPr>
                <w:b/>
                <w:bCs/>
                <w:color w:val="000000"/>
                <w:sz w:val="18"/>
                <w:szCs w:val="18"/>
                <w:rtl/>
                <w:lang w:bidi="ar-IQ"/>
              </w:rPr>
              <w:t>)</w:t>
            </w:r>
            <w:r w:rsidRPr="003729BB">
              <w:rPr>
                <w:b/>
                <w:bCs/>
                <w:sz w:val="18"/>
                <w:szCs w:val="18"/>
                <w:rtl/>
                <w:lang w:bidi="ar-IQ"/>
              </w:rPr>
              <w:t xml:space="preserve"> و  مجلس معايير المحاسبة المالية  الاميركية (</w:t>
            </w:r>
            <w:r w:rsidRPr="003729BB">
              <w:rPr>
                <w:b/>
                <w:bCs/>
                <w:sz w:val="18"/>
                <w:szCs w:val="18"/>
                <w:lang w:bidi="ar-IQ"/>
              </w:rPr>
              <w:t>FASB</w:t>
            </w:r>
            <w:r w:rsidRPr="003729BB">
              <w:rPr>
                <w:b/>
                <w:bCs/>
                <w:sz w:val="18"/>
                <w:szCs w:val="18"/>
                <w:rtl/>
                <w:lang w:bidi="ar-IQ"/>
              </w:rPr>
              <w:t>) والقاعدة المحاسبية المحلية رقم (7) ، فضلا عن العديد من الدراسات على أهمية إعداد قائمة التدفقات النقدية كقائمة مكملة للقوائم المالية الأخرى ، وأثرها في زيادة الثقة لكل مستعملي القوائم المالية ،الا أن هناك قصور في إعدادها في بعض الوحدات الاقتصادية العراقية المساهمة وخاصة في القطاع الصناعي ، وهذا ما تم التوصل اليه من خلال الاطلاع على بيانات هذا القطاع.</w:t>
            </w:r>
            <w:r w:rsidRPr="003729BB">
              <w:rPr>
                <w:b/>
                <w:bCs/>
                <w:sz w:val="18"/>
                <w:szCs w:val="18"/>
                <w:rtl/>
              </w:rPr>
              <w:tab/>
              <w:t xml:space="preserve"> </w:t>
            </w:r>
          </w:p>
          <w:p w:rsidR="003A3D0C" w:rsidRPr="003729BB" w:rsidRDefault="003A3D0C" w:rsidP="003A3D0C">
            <w:pPr>
              <w:numPr>
                <w:ilvl w:val="0"/>
                <w:numId w:val="1"/>
              </w:numPr>
              <w:tabs>
                <w:tab w:val="left" w:pos="425"/>
              </w:tabs>
              <w:spacing w:before="120" w:after="120"/>
              <w:ind w:left="141" w:firstLine="0"/>
              <w:rPr>
                <w:rFonts w:ascii="Times New Roman" w:hAnsi="Times New Roman"/>
                <w:b/>
                <w:bCs/>
                <w:sz w:val="18"/>
                <w:szCs w:val="18"/>
                <w:rtl/>
                <w:lang w:bidi="ar-IQ"/>
              </w:rPr>
            </w:pPr>
            <w:r w:rsidRPr="003729BB">
              <w:rPr>
                <w:rFonts w:ascii="Times New Roman" w:hAnsi="Times New Roman"/>
                <w:b/>
                <w:bCs/>
                <w:sz w:val="18"/>
                <w:szCs w:val="18"/>
                <w:rtl/>
              </w:rPr>
              <w:t>انخفاض جودة الارباح في سنة (2006و2007) والذي كان بسبب ارتفاع حجم عنصر المستحقات في هذه السنوات  ، فعلى الرغم من ان الشركة قد حققت تدفق نقدي موجب قبل التغير قي مستحقات التشغيل ،والذي كان واضح من خلال نسب كفاية التدفقات النقدية ،الا انه اصبح سالب في سنة 2006 فضلاً عن انخفاضه بشكل ملحوظ في سنة 2007 بعد التغير في مستحقات التشغيل.</w:t>
            </w:r>
          </w:p>
          <w:p w:rsidR="003A3D0C" w:rsidRPr="003729BB" w:rsidRDefault="003A3D0C" w:rsidP="00DC05BF">
            <w:pPr>
              <w:spacing w:before="120" w:after="120"/>
              <w:ind w:left="360"/>
              <w:rPr>
                <w:rFonts w:ascii="Times New Roman" w:hAnsi="Times New Roman"/>
                <w:b/>
                <w:bCs/>
                <w:sz w:val="18"/>
                <w:szCs w:val="18"/>
                <w:lang w:bidi="ar-IQ"/>
              </w:rPr>
            </w:pPr>
            <w:r w:rsidRPr="003729BB">
              <w:rPr>
                <w:rFonts w:ascii="Times New Roman" w:hAnsi="Times New Roman"/>
                <w:b/>
                <w:bCs/>
                <w:sz w:val="18"/>
                <w:szCs w:val="18"/>
                <w:rtl/>
                <w:lang w:bidi="ar-IQ"/>
              </w:rPr>
              <w:t>وقد قدمت الدراسة عددا من التوصيات، أهمها ما يأتي:</w:t>
            </w:r>
          </w:p>
          <w:p w:rsidR="003A3D0C" w:rsidRPr="003729BB" w:rsidRDefault="003A3D0C" w:rsidP="003A3D0C">
            <w:pPr>
              <w:numPr>
                <w:ilvl w:val="0"/>
                <w:numId w:val="2"/>
              </w:numPr>
              <w:spacing w:before="120" w:after="120"/>
              <w:rPr>
                <w:rFonts w:ascii="Times New Roman" w:hAnsi="Times New Roman"/>
                <w:b/>
                <w:bCs/>
                <w:sz w:val="18"/>
                <w:szCs w:val="18"/>
                <w:lang w:bidi="ar-IQ"/>
              </w:rPr>
            </w:pPr>
            <w:r w:rsidRPr="003729BB">
              <w:rPr>
                <w:rFonts w:ascii="Times New Roman" w:hAnsi="Times New Roman"/>
                <w:b/>
                <w:bCs/>
                <w:sz w:val="18"/>
                <w:szCs w:val="18"/>
                <w:rtl/>
              </w:rPr>
              <w:t xml:space="preserve">عدم الاعتماد على رقم الارباح  وحدها  </w:t>
            </w:r>
            <w:r w:rsidRPr="003729BB">
              <w:rPr>
                <w:rFonts w:ascii="Times New Roman" w:hAnsi="Times New Roman"/>
                <w:b/>
                <w:bCs/>
                <w:sz w:val="18"/>
                <w:szCs w:val="18"/>
                <w:rtl/>
                <w:lang w:bidi="ar-IQ"/>
              </w:rPr>
              <w:t xml:space="preserve">وكأنها لا تخيب ولا تخطئ  بل ان من اساسيات قراءة الارباح عدم التركيز فقط على الرقم الاجمالي للدخل (الارباح)، بل يجب معرفة مصادر ومكونات هذا الدخل، كما انه  ينبغي التركيز على معرفة نسبة الارباح من النشاط التشغيلي  ( الاساسي) للوحدة الاقتصادية ، وعدم الاغترار بالأرباح من المصادر الاستثمارية او المصادر الاستثنائية غير المتكررة. </w:t>
            </w:r>
            <w:r w:rsidRPr="003729BB">
              <w:rPr>
                <w:rFonts w:ascii="Times New Roman" w:hAnsi="Times New Roman"/>
                <w:b/>
                <w:bCs/>
                <w:sz w:val="18"/>
                <w:szCs w:val="18"/>
                <w:rtl/>
              </w:rPr>
              <w:t>إذ ان تحليل الانشطة التشغيلية يوفر معلومات يمكن ان تسهم بشكل فعـال للمسـاعدة في فهم الدور الذي يلعبه عنصر المستحقات.</w:t>
            </w:r>
          </w:p>
          <w:p w:rsidR="003A3D0C" w:rsidRPr="003729BB" w:rsidRDefault="003A3D0C" w:rsidP="003A3D0C">
            <w:pPr>
              <w:pStyle w:val="ListParagraph"/>
              <w:numPr>
                <w:ilvl w:val="0"/>
                <w:numId w:val="2"/>
              </w:numPr>
              <w:tabs>
                <w:tab w:val="left" w:pos="350"/>
              </w:tabs>
              <w:autoSpaceDE w:val="0"/>
              <w:autoSpaceDN w:val="0"/>
              <w:adjustRightInd w:val="0"/>
              <w:spacing w:after="0" w:line="240" w:lineRule="auto"/>
              <w:rPr>
                <w:rFonts w:ascii="Times New Roman" w:hAnsi="Times New Roman" w:cs="Times New Roman"/>
                <w:b/>
                <w:bCs/>
                <w:sz w:val="18"/>
                <w:szCs w:val="18"/>
              </w:rPr>
            </w:pPr>
            <w:r w:rsidRPr="003729BB">
              <w:rPr>
                <w:rFonts w:ascii="Times New Roman" w:hAnsi="Times New Roman" w:cs="Times New Roman"/>
                <w:b/>
                <w:bCs/>
                <w:sz w:val="18"/>
                <w:szCs w:val="18"/>
                <w:rtl/>
              </w:rPr>
              <w:t>ضرورة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الاهتمام</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بقائمة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التدفقات</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النقدية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كإحدى</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القوائم</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المالية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المستعملة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في</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توفير أساس</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صلب</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لعملية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المقارنة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بين</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أداء</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الوحدات الاقتصادية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أو</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لمقارنة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أداء</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الوحدة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نفسها</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في</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فترات مالية</w:t>
            </w:r>
            <w:r w:rsidRPr="003729BB">
              <w:rPr>
                <w:rFonts w:ascii="Times New Roman" w:hAnsi="Times New Roman" w:cs="Times New Roman"/>
                <w:b/>
                <w:bCs/>
                <w:sz w:val="18"/>
                <w:szCs w:val="18"/>
              </w:rPr>
              <w:t xml:space="preserve"> </w:t>
            </w:r>
            <w:r w:rsidRPr="003729BB">
              <w:rPr>
                <w:rFonts w:ascii="Times New Roman" w:hAnsi="Times New Roman" w:cs="Times New Roman"/>
                <w:b/>
                <w:bCs/>
                <w:sz w:val="18"/>
                <w:szCs w:val="18"/>
                <w:rtl/>
              </w:rPr>
              <w:t>متتالية</w:t>
            </w:r>
            <w:r w:rsidRPr="003729BB">
              <w:rPr>
                <w:rFonts w:ascii="Times New Roman" w:hAnsi="Times New Roman" w:cs="Times New Roman"/>
                <w:b/>
                <w:bCs/>
                <w:sz w:val="18"/>
                <w:szCs w:val="18"/>
              </w:rPr>
              <w:t>.</w:t>
            </w:r>
          </w:p>
          <w:p w:rsidR="003A3D0C" w:rsidRPr="003729BB" w:rsidRDefault="003A3D0C" w:rsidP="003A3D0C">
            <w:pPr>
              <w:numPr>
                <w:ilvl w:val="0"/>
                <w:numId w:val="2"/>
              </w:numPr>
              <w:tabs>
                <w:tab w:val="left" w:pos="350"/>
              </w:tabs>
              <w:autoSpaceDE w:val="0"/>
              <w:autoSpaceDN w:val="0"/>
              <w:adjustRightInd w:val="0"/>
              <w:ind w:left="66" w:firstLine="0"/>
              <w:contextualSpacing/>
              <w:rPr>
                <w:rFonts w:ascii="Times New Roman" w:eastAsia="Times New Roman" w:hAnsi="Times New Roman" w:hint="cs"/>
                <w:b/>
                <w:bCs/>
                <w:sz w:val="18"/>
                <w:szCs w:val="18"/>
                <w:lang w:val="en-US" w:bidi="ar-IQ"/>
              </w:rPr>
            </w:pPr>
            <w:r w:rsidRPr="003729BB">
              <w:rPr>
                <w:rFonts w:ascii="Times New Roman" w:eastAsia="Times New Roman" w:hAnsi="Times New Roman"/>
                <w:b/>
                <w:bCs/>
                <w:sz w:val="18"/>
                <w:szCs w:val="18"/>
                <w:rtl/>
                <w:lang w:val="en-US"/>
              </w:rPr>
              <w:t>العمل</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على</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استعمال</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النسب</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المالية</w:t>
            </w:r>
            <w:r w:rsidRPr="003729BB">
              <w:rPr>
                <w:rFonts w:ascii="Times New Roman" w:eastAsia="Times New Roman" w:hAnsi="Times New Roman"/>
                <w:b/>
                <w:bCs/>
                <w:sz w:val="18"/>
                <w:szCs w:val="18"/>
                <w:rtl/>
                <w:lang w:val="en-US" w:bidi="ar-IQ"/>
              </w:rPr>
              <w:t xml:space="preserve"> </w:t>
            </w:r>
            <w:r w:rsidRPr="003729BB">
              <w:rPr>
                <w:rFonts w:ascii="Times New Roman" w:eastAsia="Times New Roman" w:hAnsi="Times New Roman"/>
                <w:b/>
                <w:bCs/>
                <w:sz w:val="18"/>
                <w:szCs w:val="18"/>
                <w:rtl/>
                <w:lang w:val="en-US"/>
              </w:rPr>
              <w:t>المستندة</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على أساس</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الاستحقاق (</w:t>
            </w:r>
            <w:r w:rsidRPr="003729BB">
              <w:rPr>
                <w:rFonts w:ascii="Times New Roman" w:eastAsia="Times New Roman" w:hAnsi="Times New Roman"/>
                <w:b/>
                <w:bCs/>
                <w:sz w:val="18"/>
                <w:szCs w:val="18"/>
                <w:rtl/>
                <w:lang w:val="en-US" w:bidi="ar-IQ"/>
              </w:rPr>
              <w:t>قائمة الدخل</w:t>
            </w:r>
            <w:r w:rsidRPr="003729BB">
              <w:rPr>
                <w:rFonts w:ascii="Times New Roman" w:eastAsia="Times New Roman" w:hAnsi="Times New Roman"/>
                <w:b/>
                <w:bCs/>
                <w:sz w:val="18"/>
                <w:szCs w:val="18"/>
                <w:rtl/>
                <w:lang w:val="en-US"/>
              </w:rPr>
              <w:t>) والنسب</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المالية</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المستندة</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إلى</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الاساس النقدي (قائمة التدفقات النقدية ) جنباً</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إلى</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جنب</w:t>
            </w:r>
            <w:r w:rsidRPr="003729BB">
              <w:rPr>
                <w:rFonts w:ascii="Times New Roman" w:eastAsia="Times New Roman" w:hAnsi="Times New Roman"/>
                <w:b/>
                <w:bCs/>
                <w:sz w:val="18"/>
                <w:szCs w:val="18"/>
                <w:lang w:val="en-US"/>
              </w:rPr>
              <w:t xml:space="preserve"> </w:t>
            </w:r>
            <w:r w:rsidRPr="003729BB">
              <w:rPr>
                <w:rFonts w:ascii="Times New Roman" w:eastAsia="Times New Roman" w:hAnsi="Times New Roman"/>
                <w:b/>
                <w:bCs/>
                <w:sz w:val="18"/>
                <w:szCs w:val="18"/>
                <w:rtl/>
                <w:lang w:val="en-US"/>
              </w:rPr>
              <w:t>عند تقييم جودة الارباح في الشركات الصناعية على وجه الخصوص.</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3A3D0C" w:rsidRDefault="003A3D0C" w:rsidP="00DC05BF">
            <w:pPr>
              <w:spacing w:line="360" w:lineRule="auto"/>
              <w:rPr>
                <w:rFonts w:ascii="Tahoma" w:hAnsi="Tahoma" w:cs="Tahoma"/>
                <w:sz w:val="14"/>
                <w:szCs w:val="14"/>
                <w:rtl/>
                <w:lang w:val="en-US" w:bidi="ar-IQ"/>
              </w:rPr>
            </w:pPr>
          </w:p>
          <w:p w:rsidR="003A3D0C" w:rsidRDefault="003A3D0C" w:rsidP="00DC05BF">
            <w:pPr>
              <w:spacing w:line="360" w:lineRule="auto"/>
              <w:jc w:val="right"/>
              <w:rPr>
                <w:rFonts w:ascii="Tahoma" w:hAnsi="Tahoma" w:cs="Tahoma"/>
                <w:sz w:val="14"/>
                <w:szCs w:val="14"/>
                <w:rtl/>
                <w:lang w:val="en-US" w:bidi="ar-IQ"/>
              </w:rPr>
            </w:pPr>
          </w:p>
          <w:p w:rsidR="003A3D0C" w:rsidRDefault="003A3D0C" w:rsidP="00DC05BF">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4F1C"/>
    <w:multiLevelType w:val="hybridMultilevel"/>
    <w:tmpl w:val="5CC2F202"/>
    <w:lvl w:ilvl="0" w:tplc="CED20386">
      <w:start w:val="1"/>
      <w:numFmt w:val="decimal"/>
      <w:lvlText w:val="%1-"/>
      <w:lvlJc w:val="left"/>
      <w:pPr>
        <w:ind w:left="360" w:hanging="360"/>
      </w:pPr>
      <w:rPr>
        <w:rFonts w:ascii="Times New Roman" w:hAnsi="Times New Roman" w:cs="Times New Roman" w:hint="default"/>
        <w:b/>
        <w:bCs/>
        <w:sz w:val="18"/>
        <w:szCs w:val="1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8D10F20"/>
    <w:multiLevelType w:val="hybridMultilevel"/>
    <w:tmpl w:val="52FE6E1E"/>
    <w:lvl w:ilvl="0" w:tplc="E86E8AE8">
      <w:start w:val="1"/>
      <w:numFmt w:val="decimal"/>
      <w:lvlText w:val="%1-"/>
      <w:lvlJc w:val="left"/>
      <w:pPr>
        <w:ind w:left="720" w:hanging="360"/>
      </w:pPr>
      <w:rPr>
        <w:b/>
        <w:bCs/>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D0C"/>
    <w:rsid w:val="003A3D0C"/>
    <w:rsid w:val="005676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0C"/>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A3D0C"/>
  </w:style>
  <w:style w:type="character" w:customStyle="1" w:styleId="shorttext">
    <w:name w:val="short_text"/>
    <w:basedOn w:val="DefaultParagraphFont"/>
    <w:rsid w:val="003A3D0C"/>
  </w:style>
  <w:style w:type="paragraph" w:styleId="ListParagraph">
    <w:name w:val="List Paragraph"/>
    <w:basedOn w:val="Normal"/>
    <w:qFormat/>
    <w:rsid w:val="003A3D0C"/>
    <w:pPr>
      <w:spacing w:after="200" w:line="276" w:lineRule="auto"/>
      <w:ind w:left="720"/>
      <w:contextualSpacing/>
    </w:pPr>
    <w:rPr>
      <w:rFonts w:ascii="Calibri" w:eastAsia="Times New Roman" w:hAnsi="Calibri" w:cs="Arial"/>
      <w:sz w:val="22"/>
      <w:szCs w:val="22"/>
      <w:lang w:val="en-US"/>
    </w:rPr>
  </w:style>
  <w:style w:type="character" w:styleId="Strong">
    <w:name w:val="Strong"/>
    <w:basedOn w:val="DefaultParagraphFont"/>
    <w:qFormat/>
    <w:rsid w:val="003A3D0C"/>
    <w:rPr>
      <w:b/>
      <w:bCs/>
    </w:rPr>
  </w:style>
  <w:style w:type="character" w:styleId="Emphasis">
    <w:name w:val="Emphasis"/>
    <w:basedOn w:val="DefaultParagraphFont"/>
    <w:qFormat/>
    <w:rsid w:val="003A3D0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2013-03-25T06:24:00Z</dcterms:created>
  <dcterms:modified xsi:type="dcterms:W3CDTF">2013-03-25T06:27:00Z</dcterms:modified>
</cp:coreProperties>
</file>