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83" w:type="dxa"/>
        <w:jc w:val="center"/>
        <w:tblInd w:w="-24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672"/>
        <w:gridCol w:w="2439"/>
        <w:gridCol w:w="1501"/>
        <w:gridCol w:w="2729"/>
        <w:gridCol w:w="2642"/>
      </w:tblGrid>
      <w:tr w:rsidR="0015143E" w:rsidRPr="007114FE" w:rsidTr="001905DB">
        <w:trPr>
          <w:trHeight w:hRule="exact" w:val="435"/>
          <w:jc w:val="center"/>
        </w:trPr>
        <w:tc>
          <w:tcPr>
            <w:tcW w:w="8341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5143E" w:rsidRPr="007114FE" w:rsidRDefault="0015143E" w:rsidP="001905DB">
            <w:pPr>
              <w:tabs>
                <w:tab w:val="left" w:pos="2317"/>
              </w:tabs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7114FE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5143E" w:rsidRPr="007114FE" w:rsidRDefault="0015143E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7114FE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15143E" w:rsidRPr="007114FE" w:rsidTr="001905DB">
        <w:trPr>
          <w:trHeight w:hRule="exact" w:val="401"/>
          <w:jc w:val="center"/>
        </w:trPr>
        <w:tc>
          <w:tcPr>
            <w:tcW w:w="8341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5143E" w:rsidRPr="007114FE" w:rsidRDefault="0015143E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7114FE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5143E" w:rsidRPr="007114FE" w:rsidRDefault="0015143E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7114FE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15143E" w:rsidRPr="007114FE" w:rsidTr="001905DB">
        <w:trPr>
          <w:trHeight w:hRule="exact" w:val="674"/>
          <w:jc w:val="center"/>
        </w:trPr>
        <w:tc>
          <w:tcPr>
            <w:tcW w:w="8341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5143E" w:rsidRPr="007114FE" w:rsidRDefault="0015143E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114F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أسماء طه مخلف</w:t>
            </w:r>
          </w:p>
          <w:p w:rsidR="0015143E" w:rsidRPr="007114FE" w:rsidRDefault="0015143E" w:rsidP="001905DB">
            <w:pPr>
              <w:tabs>
                <w:tab w:val="left" w:pos="772"/>
                <w:tab w:val="center" w:pos="4016"/>
              </w:tabs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</w:pPr>
          </w:p>
          <w:p w:rsidR="0015143E" w:rsidRPr="007114FE" w:rsidRDefault="0015143E" w:rsidP="001905DB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15143E" w:rsidRPr="007114FE" w:rsidRDefault="0015143E" w:rsidP="001905DB">
            <w:pPr>
              <w:tabs>
                <w:tab w:val="left" w:pos="337"/>
              </w:tabs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15143E" w:rsidRPr="007114FE" w:rsidRDefault="0015143E" w:rsidP="001905DB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5143E" w:rsidRPr="007114FE" w:rsidRDefault="0015143E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7114FE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15143E" w:rsidRPr="007114FE" w:rsidTr="001905DB">
        <w:trPr>
          <w:trHeight w:hRule="exact" w:val="395"/>
          <w:jc w:val="center"/>
        </w:trPr>
        <w:tc>
          <w:tcPr>
            <w:tcW w:w="8341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5143E" w:rsidRPr="00465DBA" w:rsidRDefault="0015143E" w:rsidP="001905DB">
            <w:pPr>
              <w:jc w:val="right"/>
              <w:rPr>
                <w:rFonts w:hint="cs"/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5143E" w:rsidRPr="007114FE" w:rsidRDefault="0015143E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7114FE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15143E" w:rsidRPr="007114FE" w:rsidTr="001905DB">
        <w:trPr>
          <w:trHeight w:hRule="exact" w:val="362"/>
          <w:jc w:val="center"/>
        </w:trPr>
        <w:tc>
          <w:tcPr>
            <w:tcW w:w="16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5143E" w:rsidRPr="00465DBA" w:rsidRDefault="0015143E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</w:pPr>
            <w:r w:rsidRPr="00465DBA">
              <w:rPr>
                <w:b/>
                <w:bCs/>
                <w:sz w:val="20"/>
                <w:szCs w:val="20"/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  <w:rtl/>
                <w:lang w:bidi="ar-IQ"/>
              </w:rPr>
              <w:t xml:space="preserve"> </w: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</w:rPr>
              <w:t xml:space="preserve">   Professor</w:t>
            </w:r>
            <w:r w:rsidRPr="00465DB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5143E" w:rsidRPr="00465DBA" w:rsidRDefault="0015143E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</w:pPr>
            <w:r w:rsidRPr="00465DBA">
              <w:rPr>
                <w:b/>
                <w:bCs/>
                <w:sz w:val="20"/>
                <w:szCs w:val="20"/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  <w:rtl/>
                <w:lang w:bidi="ar-IQ"/>
              </w:rPr>
              <w:t xml:space="preserve"> </w: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</w:rPr>
              <w:t xml:space="preserve">   Assistant</w:t>
            </w:r>
            <w:r w:rsidRPr="00465DBA"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5143E" w:rsidRPr="00465DBA" w:rsidRDefault="0015143E" w:rsidP="001905D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465DBA">
              <w:rPr>
                <w:b/>
                <w:bCs/>
                <w:sz w:val="20"/>
                <w:szCs w:val="20"/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  <w:rtl/>
                <w:lang w:bidi="ar-IQ"/>
              </w:rPr>
              <w:t xml:space="preserve"> </w: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  <w:lang w:val="en-US"/>
              </w:rPr>
              <w:t xml:space="preserve">   </w: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5143E" w:rsidRPr="00465DBA" w:rsidRDefault="0015143E" w:rsidP="001905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 w:bidi="ar-IQ"/>
              </w:rPr>
            </w:pPr>
            <w:r w:rsidRPr="00465DBA">
              <w:rPr>
                <w:b/>
                <w:bCs/>
                <w:sz w:val="20"/>
                <w:szCs w:val="20"/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  <w:rtl/>
                <w:lang w:val="en-US" w:bidi="ar-IQ"/>
              </w:rPr>
              <w:t xml:space="preserve">  </w: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  <w:lang w:val="en-US" w:bidi="ar-IQ"/>
              </w:rPr>
              <w:t xml:space="preserve">   </w:t>
            </w:r>
            <w:r w:rsidRPr="00465DB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0"/>
                <w:szCs w:val="20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5143E" w:rsidRPr="007114FE" w:rsidRDefault="0015143E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7114FE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15143E" w:rsidRPr="007114FE" w:rsidTr="001905DB">
        <w:trPr>
          <w:trHeight w:hRule="exact" w:val="453"/>
          <w:jc w:val="center"/>
        </w:trPr>
        <w:tc>
          <w:tcPr>
            <w:tcW w:w="4111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5143E" w:rsidRPr="00465DBA" w:rsidRDefault="0015143E" w:rsidP="001905DB">
            <w:pPr>
              <w:jc w:val="right"/>
              <w:rPr>
                <w:b/>
                <w:bCs/>
                <w:sz w:val="20"/>
                <w:szCs w:val="20"/>
                <w:lang w:val="en-US" w:bidi="ar-IQ"/>
              </w:rPr>
            </w:pPr>
            <w:r w:rsidRPr="00465DBA">
              <w:rPr>
                <w:b/>
                <w:bCs/>
                <w:sz w:val="20"/>
                <w:szCs w:val="20"/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Pr="00465DBA">
              <w:rPr>
                <w:b/>
                <w:bCs/>
                <w:sz w:val="20"/>
                <w:szCs w:val="20"/>
                <w:lang w:val="en-US" w:bidi="ar-IQ"/>
              </w:rPr>
              <w:t xml:space="preserve">        PhD</w:t>
            </w:r>
            <w:r w:rsidRPr="00465DBA">
              <w:rPr>
                <w:b/>
                <w:bCs/>
                <w:sz w:val="20"/>
                <w:szCs w:val="20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5143E" w:rsidRPr="00465DBA" w:rsidRDefault="0015143E" w:rsidP="001905DB">
            <w:pPr>
              <w:jc w:val="right"/>
              <w:rPr>
                <w:b/>
                <w:bCs/>
                <w:sz w:val="20"/>
                <w:szCs w:val="20"/>
                <w:lang w:val="en-US" w:bidi="ar-IQ"/>
              </w:rPr>
            </w:pPr>
            <w:r w:rsidRPr="00465DBA">
              <w:rPr>
                <w:rFonts w:cs="Simplified Arabic" w:hint="cs"/>
                <w:b/>
                <w:bCs/>
                <w:noProof/>
                <w:sz w:val="20"/>
                <w:szCs w:val="20"/>
                <w:rtl/>
                <w:lang w:val="en-US"/>
              </w:rPr>
              <w:pict>
                <v:oval id="_x0000_s1032" style="position:absolute;margin-left:10.4pt;margin-top:-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 w:rsidRPr="00465DBA">
              <w:rPr>
                <w:b/>
                <w:bCs/>
                <w:sz w:val="20"/>
                <w:szCs w:val="20"/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 w:rsidRPr="00465DBA">
              <w:rPr>
                <w:b/>
                <w:bCs/>
                <w:sz w:val="20"/>
                <w:szCs w:val="20"/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5143E" w:rsidRPr="007114FE" w:rsidRDefault="0015143E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15143E" w:rsidRPr="007114FE" w:rsidTr="001905DB">
        <w:trPr>
          <w:trHeight w:hRule="exact" w:val="450"/>
          <w:jc w:val="center"/>
        </w:trPr>
        <w:tc>
          <w:tcPr>
            <w:tcW w:w="8341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5143E" w:rsidRPr="007114FE" w:rsidRDefault="0015143E" w:rsidP="001905DB">
            <w:pPr>
              <w:tabs>
                <w:tab w:val="left" w:pos="444"/>
              </w:tabs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465DBA">
              <w:rPr>
                <w:b/>
                <w:bCs/>
                <w:sz w:val="20"/>
                <w:szCs w:val="20"/>
                <w:rtl/>
                <w:lang w:val="en-US"/>
              </w:rPr>
              <w:tab/>
            </w:r>
            <w:r w:rsidRPr="007114FE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تأثير الاتجاهات الفكرية  في طبيعة الهيكل الاقتصادي للعراق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5143E" w:rsidRPr="007114FE" w:rsidRDefault="0015143E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7114FE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15143E" w:rsidRPr="007114FE" w:rsidTr="001905DB">
        <w:trPr>
          <w:trHeight w:hRule="exact" w:val="362"/>
          <w:jc w:val="center"/>
        </w:trPr>
        <w:tc>
          <w:tcPr>
            <w:tcW w:w="8341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5143E" w:rsidRPr="007114FE" w:rsidRDefault="0015143E" w:rsidP="001905DB">
            <w:pPr>
              <w:tabs>
                <w:tab w:val="left" w:pos="3690"/>
                <w:tab w:val="left" w:pos="4856"/>
              </w:tabs>
              <w:rPr>
                <w:rFonts w:ascii="Times New Roman" w:hAnsi="Times New Roman"/>
                <w:b/>
                <w:bCs/>
                <w:sz w:val="28"/>
                <w:szCs w:val="28"/>
                <w:lang w:bidi="ar-IQ"/>
              </w:rPr>
            </w:pPr>
            <w:r w:rsidRPr="007114FE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1432 هـ</w:t>
            </w:r>
            <w:r w:rsidRPr="007114FE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ab/>
              <w:t>بغداد</w:t>
            </w:r>
            <w:r w:rsidRPr="007114FE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ab/>
              <w:t xml:space="preserve">                   2011 م </w:t>
            </w:r>
          </w:p>
          <w:p w:rsidR="0015143E" w:rsidRPr="00465DBA" w:rsidRDefault="0015143E" w:rsidP="001905DB">
            <w:pPr>
              <w:tabs>
                <w:tab w:val="left" w:pos="579"/>
                <w:tab w:val="center" w:pos="3987"/>
              </w:tabs>
              <w:rPr>
                <w:rFonts w:hint="cs"/>
                <w:b/>
                <w:bCs/>
                <w:sz w:val="20"/>
                <w:szCs w:val="20"/>
                <w:lang w:val="en-US" w:bidi="ar-IQ"/>
              </w:rPr>
            </w:pPr>
            <w:r w:rsidRPr="00465DBA">
              <w:rPr>
                <w:b/>
                <w:bCs/>
                <w:sz w:val="20"/>
                <w:szCs w:val="20"/>
                <w:rtl/>
                <w:lang w:val="en-US" w:bidi="ar-IQ"/>
              </w:rPr>
              <w:tab/>
            </w:r>
            <w:r w:rsidRPr="00465DBA">
              <w:rPr>
                <w:b/>
                <w:bCs/>
                <w:sz w:val="20"/>
                <w:szCs w:val="20"/>
                <w:rtl/>
                <w:lang w:val="en-US" w:bidi="ar-IQ"/>
              </w:rPr>
              <w:tab/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5143E" w:rsidRPr="007114FE" w:rsidRDefault="0015143E" w:rsidP="001905DB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7114FE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15143E" w:rsidRPr="007114FE" w:rsidTr="001905DB">
        <w:trPr>
          <w:trHeight w:val="9491"/>
          <w:jc w:val="center"/>
        </w:trPr>
        <w:tc>
          <w:tcPr>
            <w:tcW w:w="8341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15143E" w:rsidRPr="006B6339" w:rsidRDefault="0015143E" w:rsidP="001905DB">
            <w:pPr>
              <w:tabs>
                <w:tab w:val="left" w:pos="1001"/>
              </w:tabs>
              <w:jc w:val="right"/>
              <w:rPr>
                <w:rFonts w:ascii="Times New Roman" w:hAnsi="Times New Roman"/>
                <w:b/>
                <w:bCs/>
                <w:sz w:val="16"/>
                <w:szCs w:val="16"/>
                <w:rtl/>
                <w:lang w:val="en-US" w:bidi="ar-IQ"/>
              </w:rPr>
            </w:pP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lastRenderedPageBreak/>
              <w:t>Iraq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, like other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u w:val="single"/>
                <w:lang/>
              </w:rPr>
              <w:t>developing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countries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have suffered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and still suffers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from the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heavy legacy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was the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economic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and social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conditions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and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the heavy legacy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of lagging political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eras of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colonialism and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Iraq tried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hard to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get rid of those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things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,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and became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the declared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ambitions of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economic development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in the areas of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economic and social life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.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br/>
              <w:t xml:space="preserve">    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Among the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effects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that appeared on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the Iraqi economy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is the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exploitation of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the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wealth and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the devastating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economic and human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resources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so that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the Iraqi economy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has become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distorted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, and the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disruption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to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this distortion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and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intractable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disorder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in the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structural composition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of the Iraqi economy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.                         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br/>
              <w:t xml:space="preserve">   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Try to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smartTag w:uri="urn:schemas-microsoft-com:office:smarttags" w:element="country-region">
              <w:r w:rsidRPr="006B6339">
                <w:rPr>
                  <w:rStyle w:val="hps"/>
                  <w:rFonts w:ascii="Times New Roman" w:hAnsi="Times New Roman"/>
                  <w:b/>
                  <w:bCs/>
                  <w:color w:val="333333"/>
                  <w:sz w:val="16"/>
                  <w:szCs w:val="16"/>
                  <w:lang/>
                </w:rPr>
                <w:t>Iraq</w:t>
              </w:r>
            </w:smartTag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since the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beginning of the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6B6339">
                  <w:rPr>
                    <w:rStyle w:val="hps"/>
                    <w:rFonts w:ascii="Times New Roman" w:hAnsi="Times New Roman"/>
                    <w:b/>
                    <w:bCs/>
                    <w:color w:val="333333"/>
                    <w:sz w:val="16"/>
                    <w:szCs w:val="16"/>
                    <w:lang/>
                  </w:rPr>
                  <w:t>Iraqi</w:t>
                </w:r>
              </w:smartTag>
              <w:r w:rsidRPr="006B6339">
                <w:rPr>
                  <w:rStyle w:val="hps"/>
                  <w:rFonts w:ascii="Times New Roman" w:hAnsi="Times New Roman"/>
                  <w:b/>
                  <w:bCs/>
                  <w:color w:val="333333"/>
                  <w:sz w:val="16"/>
                  <w:szCs w:val="16"/>
                  <w:lang/>
                </w:rPr>
                <w:t xml:space="preserve"> </w:t>
              </w:r>
              <w:smartTag w:uri="urn:schemas-microsoft-com:office:smarttags" w:element="PlaceType">
                <w:r w:rsidRPr="006B6339">
                  <w:rPr>
                    <w:rStyle w:val="hps"/>
                    <w:rFonts w:ascii="Times New Roman" w:hAnsi="Times New Roman"/>
                    <w:b/>
                    <w:bCs/>
                    <w:color w:val="333333"/>
                    <w:sz w:val="16"/>
                    <w:szCs w:val="16"/>
                    <w:lang/>
                  </w:rPr>
                  <w:t>State</w:t>
                </w:r>
              </w:smartTag>
            </w:smartTag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was established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in 1921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and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the adoption of programs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and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economic plans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in order to achieve</w:t>
            </w:r>
            <w:r w:rsidRPr="006B6339">
              <w:rPr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 xml:space="preserve"> </w:t>
            </w:r>
            <w:r w:rsidRPr="006B6339">
              <w:rPr>
                <w:rStyle w:val="hps"/>
                <w:rFonts w:ascii="Times New Roman" w:hAnsi="Times New Roman"/>
                <w:b/>
                <w:bCs/>
                <w:color w:val="333333"/>
                <w:sz w:val="16"/>
                <w:szCs w:val="16"/>
                <w:lang/>
              </w:rPr>
              <w:t>economic development</w:t>
            </w:r>
          </w:p>
          <w:p w:rsidR="0015143E" w:rsidRPr="00184A28" w:rsidRDefault="0015143E" w:rsidP="001905DB">
            <w:pPr>
              <w:tabs>
                <w:tab w:val="left" w:pos="8277"/>
              </w:tabs>
              <w:jc w:val="right"/>
              <w:rPr>
                <w:rFonts w:ascii="Times New Roman" w:hAnsi="Times New Roman"/>
                <w:b/>
                <w:bCs/>
                <w:sz w:val="14"/>
                <w:szCs w:val="14"/>
                <w:lang w:bidi="ar-IQ"/>
              </w:rPr>
            </w:pP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Given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 fact that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 Iraqi economy,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economies,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proofErr w:type="spellStart"/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rentier</w:t>
            </w:r>
            <w:proofErr w:type="spellEnd"/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(oil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), the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oil sector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under the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sector, which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reliable and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still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provide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 necessary foreign exchange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to finance investment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in economic sectors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, if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70% of the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oil revenues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to the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investment programs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for the years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1951-1958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,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with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reduced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this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percentage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to 50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% after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 republican era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and continued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to decline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to amend the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prices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of oil in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1972.</w:t>
            </w:r>
          </w:p>
          <w:p w:rsidR="0015143E" w:rsidRPr="00184A28" w:rsidRDefault="0015143E" w:rsidP="001905DB">
            <w:pPr>
              <w:jc w:val="right"/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rtl/>
                <w:lang w:bidi="ar-IQ"/>
              </w:rPr>
            </w:pP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After the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nationalization of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oil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in 1973,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there is no longer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a concern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in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making investment decisions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or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transfer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development due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to the availability</w:t>
            </w:r>
          </w:p>
          <w:p w:rsidR="0015143E" w:rsidRPr="00184A28" w:rsidRDefault="0015143E" w:rsidP="001905DB">
            <w:pPr>
              <w:jc w:val="right"/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 w:bidi="ar-IQ"/>
              </w:rPr>
            </w:pPr>
            <w:proofErr w:type="gramStart"/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of</w:t>
            </w:r>
            <w:proofErr w:type="gramEnd"/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financial returns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large oil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,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pushed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 political system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to adopt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an ambitious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development plans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, notably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 development plan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1976-1980.</w:t>
            </w:r>
          </w:p>
          <w:p w:rsidR="0015143E" w:rsidRPr="00184A28" w:rsidRDefault="0015143E" w:rsidP="001905DB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To enter </w:t>
            </w:r>
            <w:smartTag w:uri="urn:schemas-microsoft-com:office:smarttags" w:element="country-region">
              <w:r w:rsidRPr="00184A28">
                <w:rPr>
                  <w:rStyle w:val="hps"/>
                  <w:rFonts w:ascii="Times New Roman" w:hAnsi="Times New Roman"/>
                  <w:b/>
                  <w:bCs/>
                  <w:color w:val="333333"/>
                  <w:sz w:val="14"/>
                  <w:szCs w:val="14"/>
                  <w:bdr w:val="single" w:sz="6" w:space="6" w:color="F5F5F5" w:frame="1"/>
                  <w:shd w:val="clear" w:color="auto" w:fill="F5F5F5"/>
                  <w:lang/>
                </w:rPr>
                <w:t>Iraq</w:t>
              </w:r>
            </w:smartTag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and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 war with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smartTag w:uri="urn:schemas-microsoft-com:office:smarttags" w:element="country-region">
              <w:r w:rsidRPr="00184A28">
                <w:rPr>
                  <w:rStyle w:val="hps"/>
                  <w:rFonts w:ascii="Times New Roman" w:hAnsi="Times New Roman"/>
                  <w:b/>
                  <w:bCs/>
                  <w:color w:val="333333"/>
                  <w:sz w:val="14"/>
                  <w:szCs w:val="14"/>
                  <w:bdr w:val="single" w:sz="6" w:space="6" w:color="F5F5F5" w:frame="1"/>
                  <w:shd w:val="clear" w:color="auto" w:fill="F5F5F5"/>
                  <w:lang/>
                </w:rPr>
                <w:t>Iran</w:t>
              </w:r>
            </w:smartTag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,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not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184A28">
                  <w:rPr>
                    <w:rStyle w:val="hps"/>
                    <w:rFonts w:ascii="Times New Roman" w:hAnsi="Times New Roman"/>
                    <w:b/>
                    <w:bCs/>
                    <w:color w:val="333333"/>
                    <w:sz w:val="14"/>
                    <w:szCs w:val="14"/>
                    <w:bdr w:val="single" w:sz="6" w:space="6" w:color="F5F5F5" w:frame="1"/>
                    <w:shd w:val="clear" w:color="auto" w:fill="F5F5F5"/>
                    <w:lang/>
                  </w:rPr>
                  <w:t>Iraq</w:t>
                </w:r>
              </w:smartTag>
            </w:smartTag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's economy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suffers from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 problem of indebtedness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, or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shortages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in the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capital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needed for economic development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and there is no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real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significant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unemployment</w:t>
            </w:r>
            <w:r w:rsidRPr="00184A28">
              <w:rPr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.</w:t>
            </w:r>
          </w:p>
          <w:p w:rsidR="0015143E" w:rsidRPr="00184A28" w:rsidRDefault="0015143E" w:rsidP="001905DB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EBEFF9"/>
              </w:rPr>
              <w:t xml:space="preserve">But this war and </w:t>
            </w:r>
            <w:proofErr w:type="spellStart"/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EBEFF9"/>
              </w:rPr>
              <w:t>Mahmmelth</w:t>
            </w:r>
            <w:proofErr w:type="spellEnd"/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EBEFF9"/>
              </w:rPr>
              <w:t xml:space="preserve"> from the effects of significant economic and social was the beginning of the decline and then the economic collapse on the impact of international sanctions taken against Iraq, and so </w:t>
            </w:r>
            <w:proofErr w:type="spellStart"/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EBEFF9"/>
              </w:rPr>
              <w:t>Amsa</w:t>
            </w:r>
            <w:proofErr w:type="spellEnd"/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EBEFF9"/>
              </w:rPr>
              <w:t xml:space="preserve"> the Iraqi economy in the years between 1980-2002, </w:t>
            </w:r>
            <w:proofErr w:type="spellStart"/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EBEFF9"/>
              </w:rPr>
              <w:t>laboring</w:t>
            </w:r>
            <w:proofErr w:type="spellEnd"/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EBEFF9"/>
              </w:rPr>
              <w:t xml:space="preserve"> under the pressure of external variables and internal I did do in the events of economic distortions new and deepened 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FFFFF"/>
              </w:rPr>
              <w:t xml:space="preserve">imbalances in the economic structure of Iraq, which in fact already exist, and no policy </w:t>
            </w:r>
            <w:proofErr w:type="spellStart"/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FFFFF"/>
              </w:rPr>
              <w:t>can not</w:t>
            </w:r>
            <w:proofErr w:type="spellEnd"/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FFFFF"/>
              </w:rPr>
              <w:t xml:space="preserve"> succeed in making the required adjustments to building an economic structure capable of building development.</w:t>
            </w:r>
          </w:p>
          <w:p w:rsidR="0015143E" w:rsidRPr="00184A28" w:rsidRDefault="0015143E" w:rsidP="001905DB">
            <w:pPr>
              <w:jc w:val="right"/>
              <w:rPr>
                <w:rFonts w:ascii="Times New Roman" w:hAnsi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situation has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worsened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with the occupation of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Iraq in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2003,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where he became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Iraq's economy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is suffering from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a distorted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destruction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in the whole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economic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sectors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, in spite of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political changes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, but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it did not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perform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the role required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of them.</w:t>
            </w:r>
          </w:p>
          <w:p w:rsidR="0015143E" w:rsidRPr="00895C7C" w:rsidRDefault="0015143E" w:rsidP="001905DB">
            <w:pPr>
              <w:jc w:val="right"/>
              <w:rPr>
                <w:rFonts w:ascii="Times New Roman" w:hAnsi="Times New Roman" w:hint="cs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rtl/>
                <w:lang/>
              </w:rPr>
            </w:pP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However, the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economic policies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in their entirety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were not aimed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to produce a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real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founded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in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processors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required of them,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but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came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as policies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proofErr w:type="spellStart"/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Tlatifih</w:t>
            </w:r>
            <w:proofErr w:type="spellEnd"/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or      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 xml:space="preserve"> </w:t>
            </w:r>
            <w:r w:rsidRPr="00184A28">
              <w:rPr>
                <w:rStyle w:val="hps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prosthesis</w:t>
            </w:r>
            <w:r w:rsidRPr="00184A28">
              <w:rPr>
                <w:rStyle w:val="longtext"/>
                <w:rFonts w:ascii="Times New Roman" w:hAnsi="Times New Roman"/>
                <w:b/>
                <w:bCs/>
                <w:color w:val="333333"/>
                <w:sz w:val="14"/>
                <w:szCs w:val="14"/>
                <w:bdr w:val="single" w:sz="6" w:space="6" w:color="F5F5F5" w:frame="1"/>
                <w:shd w:val="clear" w:color="auto" w:fill="F5F5F5"/>
                <w:lang/>
              </w:rPr>
              <w:t>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15143E" w:rsidRPr="007114FE" w:rsidRDefault="0015143E" w:rsidP="001905D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15143E" w:rsidRPr="007114FE" w:rsidRDefault="0015143E" w:rsidP="001905DB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15143E" w:rsidRPr="007114FE" w:rsidRDefault="0015143E" w:rsidP="001905DB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7114FE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7114FE"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D600A5" w:rsidRDefault="00D600A5"/>
    <w:sectPr w:rsidR="00D600A5" w:rsidSect="00D60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43E"/>
    <w:rsid w:val="0015143E"/>
    <w:rsid w:val="00D6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3E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5143E"/>
  </w:style>
  <w:style w:type="character" w:customStyle="1" w:styleId="shorttext">
    <w:name w:val="short_text"/>
    <w:basedOn w:val="DefaultParagraphFont"/>
    <w:rsid w:val="0015143E"/>
  </w:style>
  <w:style w:type="paragraph" w:styleId="BodyText3">
    <w:name w:val="Body Text 3"/>
    <w:basedOn w:val="Normal"/>
    <w:link w:val="BodyText3Char"/>
    <w:rsid w:val="001514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143E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longtext">
    <w:name w:val="long_text"/>
    <w:basedOn w:val="DefaultParagraphFont"/>
    <w:rsid w:val="00151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2013-03-24T11:00:00Z</dcterms:created>
  <dcterms:modified xsi:type="dcterms:W3CDTF">2013-03-24T11:01:00Z</dcterms:modified>
</cp:coreProperties>
</file>